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DAA" w:rsidRDefault="00491159">
      <w:pPr>
        <w:shd w:val="clear" w:color="auto" w:fill="FFFFFF"/>
        <w:spacing w:after="187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noProof/>
          <w:sz w:val="28"/>
          <w:szCs w:val="28"/>
          <w:lang w:eastAsia="ru-RU"/>
        </w:rPr>
        <w:t xml:space="preserve">                                                        </w:t>
      </w:r>
    </w:p>
    <w:p w:rsidR="00622F2D" w:rsidRDefault="00622F2D">
      <w:pPr>
        <w:shd w:val="clear" w:color="auto" w:fill="FFFFFF"/>
        <w:spacing w:after="187" w:line="240" w:lineRule="auto"/>
        <w:rPr>
          <w:rFonts w:ascii="Calibri" w:eastAsia="Times New Roman" w:hAnsi="Calibri" w:cs="Times New Roman"/>
          <w:b/>
          <w:noProof/>
          <w:sz w:val="36"/>
          <w:szCs w:val="36"/>
          <w:lang w:eastAsia="ru-RU"/>
        </w:rPr>
      </w:pPr>
    </w:p>
    <w:p w:rsidR="00622F2D" w:rsidRDefault="00622F2D">
      <w:pPr>
        <w:shd w:val="clear" w:color="auto" w:fill="FFFFFF"/>
        <w:spacing w:after="187" w:line="240" w:lineRule="auto"/>
        <w:rPr>
          <w:rFonts w:ascii="Calibri" w:eastAsia="Times New Roman" w:hAnsi="Calibri" w:cs="Times New Roman"/>
          <w:b/>
          <w:noProof/>
          <w:sz w:val="36"/>
          <w:szCs w:val="36"/>
          <w:lang w:eastAsia="ru-RU"/>
        </w:rPr>
      </w:pPr>
    </w:p>
    <w:p w:rsidR="00622F2D" w:rsidRDefault="00622F2D">
      <w:pPr>
        <w:shd w:val="clear" w:color="auto" w:fill="FFFFFF"/>
        <w:spacing w:after="187" w:line="240" w:lineRule="auto"/>
        <w:rPr>
          <w:rFonts w:ascii="Calibri" w:eastAsia="Times New Roman" w:hAnsi="Calibri" w:cs="Times New Roman"/>
          <w:b/>
          <w:noProof/>
          <w:sz w:val="36"/>
          <w:szCs w:val="36"/>
          <w:lang w:eastAsia="ru-RU"/>
        </w:rPr>
      </w:pPr>
    </w:p>
    <w:p w:rsidR="00622F2D" w:rsidRDefault="00622F2D">
      <w:pPr>
        <w:shd w:val="clear" w:color="auto" w:fill="FFFFFF"/>
        <w:spacing w:after="187" w:line="240" w:lineRule="auto"/>
        <w:rPr>
          <w:rFonts w:ascii="Calibri" w:eastAsia="Times New Roman" w:hAnsi="Calibri" w:cs="Times New Roman"/>
          <w:b/>
          <w:noProof/>
          <w:sz w:val="36"/>
          <w:szCs w:val="36"/>
          <w:lang w:eastAsia="ru-RU"/>
        </w:rPr>
      </w:pPr>
    </w:p>
    <w:p w:rsidR="00622F2D" w:rsidRDefault="00336116">
      <w:pPr>
        <w:shd w:val="clear" w:color="auto" w:fill="FFFFFF"/>
        <w:spacing w:after="187" w:line="240" w:lineRule="auto"/>
        <w:rPr>
          <w:rFonts w:ascii="Calibri" w:eastAsia="Times New Roman" w:hAnsi="Calibri" w:cs="Times New Roman"/>
          <w:b/>
          <w:noProof/>
          <w:sz w:val="36"/>
          <w:szCs w:val="36"/>
          <w:lang w:eastAsia="ru-RU"/>
        </w:rPr>
      </w:pPr>
      <w:r w:rsidRPr="00336116">
        <w:rPr>
          <w:rFonts w:ascii="Calibri" w:eastAsia="Times New Roman" w:hAnsi="Calibri" w:cs="Times New Roman"/>
          <w:b/>
          <w:noProof/>
          <w:sz w:val="36"/>
          <w:szCs w:val="36"/>
          <w:lang w:eastAsia="ru-RU"/>
        </w:rPr>
        <w:lastRenderedPageBreak/>
        <w:drawing>
          <wp:inline distT="0" distB="0" distL="0" distR="0">
            <wp:extent cx="6929120" cy="9527540"/>
            <wp:effectExtent l="0" t="0" r="0" b="0"/>
            <wp:docPr id="1" name="Рисунок 1" descr="C:\Users\Ray\Desktop\сканы Т.В\Б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y\Desktop\сканы Т.В\Б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9120" cy="9527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F2D" w:rsidRDefault="00622F2D">
      <w:pPr>
        <w:shd w:val="clear" w:color="auto" w:fill="FFFFFF"/>
        <w:spacing w:after="187" w:line="240" w:lineRule="auto"/>
        <w:rPr>
          <w:rFonts w:ascii="Calibri" w:eastAsia="Times New Roman" w:hAnsi="Calibri" w:cs="Times New Roman"/>
          <w:b/>
          <w:noProof/>
          <w:sz w:val="36"/>
          <w:szCs w:val="36"/>
          <w:lang w:eastAsia="ru-RU"/>
        </w:rPr>
      </w:pPr>
    </w:p>
    <w:p w:rsidR="00622F2D" w:rsidRDefault="00622F2D" w:rsidP="00336116">
      <w:pPr>
        <w:shd w:val="clear" w:color="auto" w:fill="FFFFFF"/>
        <w:spacing w:after="187" w:line="240" w:lineRule="auto"/>
        <w:jc w:val="center"/>
        <w:rPr>
          <w:rFonts w:ascii="Calibri" w:eastAsia="Times New Roman" w:hAnsi="Calibri" w:cs="Times New Roman"/>
          <w:b/>
          <w:noProof/>
          <w:sz w:val="36"/>
          <w:szCs w:val="36"/>
          <w:lang w:eastAsia="ru-RU"/>
        </w:rPr>
      </w:pPr>
    </w:p>
    <w:p w:rsidR="00622F2D" w:rsidRDefault="00622F2D">
      <w:pPr>
        <w:shd w:val="clear" w:color="auto" w:fill="FFFFFF"/>
        <w:spacing w:after="187" w:line="240" w:lineRule="auto"/>
        <w:rPr>
          <w:rFonts w:ascii="Calibri" w:eastAsia="Times New Roman" w:hAnsi="Calibri" w:cs="Times New Roman"/>
          <w:b/>
          <w:noProof/>
          <w:sz w:val="36"/>
          <w:szCs w:val="36"/>
          <w:lang w:eastAsia="ru-RU"/>
        </w:rPr>
      </w:pPr>
    </w:p>
    <w:p w:rsidR="00EB49D7" w:rsidRPr="00622F2D" w:rsidRDefault="00622F2D">
      <w:pPr>
        <w:shd w:val="clear" w:color="auto" w:fill="FFFFFF"/>
        <w:spacing w:after="187" w:line="240" w:lineRule="auto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noProof/>
          <w:sz w:val="28"/>
          <w:szCs w:val="28"/>
          <w:lang w:eastAsia="ru-RU"/>
        </w:rPr>
        <w:t xml:space="preserve">       </w:t>
      </w:r>
      <w:r w:rsidR="00336116">
        <w:rPr>
          <w:rFonts w:ascii="Calibri" w:eastAsia="Times New Roman" w:hAnsi="Calibri" w:cs="Times New Roman"/>
          <w:b/>
          <w:noProof/>
          <w:sz w:val="28"/>
          <w:szCs w:val="28"/>
          <w:lang w:eastAsia="ru-RU"/>
        </w:rPr>
        <w:t xml:space="preserve">                         </w:t>
      </w:r>
      <w:bookmarkStart w:id="0" w:name="_GoBack"/>
      <w:bookmarkEnd w:id="0"/>
      <w:r>
        <w:rPr>
          <w:rFonts w:ascii="Calibri" w:eastAsia="Times New Roman" w:hAnsi="Calibri" w:cs="Times New Roman"/>
          <w:b/>
          <w:noProof/>
          <w:sz w:val="28"/>
          <w:szCs w:val="28"/>
          <w:lang w:eastAsia="ru-RU"/>
        </w:rPr>
        <w:t xml:space="preserve"> </w:t>
      </w:r>
      <w:r w:rsidR="00491159" w:rsidRPr="00622F2D">
        <w:rPr>
          <w:rFonts w:ascii="Calibri" w:eastAsia="Times New Roman" w:hAnsi="Calibri" w:cs="Times New Roman"/>
          <w:b/>
          <w:noProof/>
          <w:sz w:val="28"/>
          <w:szCs w:val="28"/>
          <w:lang w:eastAsia="ru-RU"/>
        </w:rPr>
        <w:t>Рабачая программа по биологии 9 класс</w:t>
      </w:r>
    </w:p>
    <w:p w:rsidR="00491159" w:rsidRDefault="00491159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</w:t>
      </w:r>
    </w:p>
    <w:p w:rsidR="00EB49D7" w:rsidRDefault="00C8176D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622F2D">
        <w:rPr>
          <w:rFonts w:ascii="Times New Roman" w:hAnsi="Times New Roman"/>
          <w:b/>
          <w:sz w:val="28"/>
          <w:szCs w:val="28"/>
        </w:rPr>
        <w:t>Пояснительная записка</w:t>
      </w:r>
      <w:r>
        <w:rPr>
          <w:rFonts w:ascii="Times New Roman" w:hAnsi="Times New Roman"/>
          <w:b/>
          <w:sz w:val="32"/>
          <w:szCs w:val="32"/>
        </w:rPr>
        <w:t>.</w:t>
      </w:r>
    </w:p>
    <w:p w:rsidR="00EB49D7" w:rsidRDefault="00C8176D" w:rsidP="0049115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составлена на основе следующих нормативно правовых документов:  </w:t>
      </w:r>
    </w:p>
    <w:p w:rsidR="00EB49D7" w:rsidRDefault="00C8176D">
      <w:pPr>
        <w:numPr>
          <w:ilvl w:val="0"/>
          <w:numId w:val="1"/>
        </w:numPr>
        <w:tabs>
          <w:tab w:val="left" w:pos="142"/>
        </w:tabs>
        <w:spacing w:after="0" w:line="360" w:lineRule="auto"/>
        <w:ind w:left="284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Закон РФ «Об образовании»        </w:t>
      </w:r>
    </w:p>
    <w:p w:rsidR="00EB49D7" w:rsidRDefault="00C8176D">
      <w:pPr>
        <w:numPr>
          <w:ilvl w:val="0"/>
          <w:numId w:val="1"/>
        </w:numPr>
        <w:tabs>
          <w:tab w:val="clear" w:pos="360"/>
          <w:tab w:val="left" w:pos="142"/>
        </w:tabs>
        <w:spacing w:after="0" w:line="360" w:lineRule="auto"/>
        <w:ind w:left="14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Министерства образования и науки Российской Федерации от 17 декабря 2010 N 1897 "Об утверждении федерального государственного образовательного стандарта основного общего образования"</w:t>
      </w:r>
    </w:p>
    <w:p w:rsidR="00EB49D7" w:rsidRDefault="00C8176D">
      <w:pPr>
        <w:numPr>
          <w:ilvl w:val="0"/>
          <w:numId w:val="1"/>
        </w:numPr>
        <w:tabs>
          <w:tab w:val="clear" w:pos="360"/>
          <w:tab w:val="left" w:pos="142"/>
        </w:tabs>
        <w:spacing w:after="0" w:line="360" w:lineRule="auto"/>
        <w:ind w:left="14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Приказ Министерства образования и науки Российской Федерации от 01.02.2012 №74 «О внесении изменений в федеральный базисный учебный план,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и науки Российской Федерации от 09.03.2004 №1312»; </w:t>
      </w:r>
    </w:p>
    <w:p w:rsidR="00EB49D7" w:rsidRDefault="00C8176D">
      <w:pPr>
        <w:numPr>
          <w:ilvl w:val="0"/>
          <w:numId w:val="1"/>
        </w:numPr>
        <w:tabs>
          <w:tab w:val="clear" w:pos="360"/>
          <w:tab w:val="left" w:pos="142"/>
        </w:tabs>
        <w:spacing w:after="0" w:line="360" w:lineRule="auto"/>
        <w:ind w:left="14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МО и Н РФ от 09.03.2004г. №1312 «Перечень  Примерных программах по учебным предметам федерального базисного учебного плана. </w:t>
      </w:r>
    </w:p>
    <w:p w:rsidR="00EB49D7" w:rsidRDefault="00C8176D">
      <w:pPr>
        <w:numPr>
          <w:ilvl w:val="0"/>
          <w:numId w:val="1"/>
        </w:numPr>
        <w:tabs>
          <w:tab w:val="clear" w:pos="360"/>
          <w:tab w:val="left" w:pos="142"/>
        </w:tabs>
        <w:spacing w:after="0" w:line="360" w:lineRule="auto"/>
        <w:ind w:left="14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Министерства образования и науки Российской Федерации  "Об утверждении федеральных перечней учебников, рекомендованных (допущенных) к использованию в образовательном процессе в образовательных учреждениях о, реализующих образовательные программы общего образования и имеющих государственную аккредитацию на 2016/17 учебный год"</w:t>
      </w:r>
      <w:r>
        <w:rPr>
          <w:rFonts w:ascii="Times New Roman" w:hAnsi="Times New Roman"/>
          <w:b/>
          <w:sz w:val="24"/>
          <w:szCs w:val="24"/>
        </w:rPr>
        <w:t> </w:t>
      </w:r>
    </w:p>
    <w:p w:rsidR="00EB49D7" w:rsidRDefault="00C8176D">
      <w:pPr>
        <w:numPr>
          <w:ilvl w:val="0"/>
          <w:numId w:val="1"/>
        </w:numPr>
        <w:tabs>
          <w:tab w:val="clear" w:pos="360"/>
          <w:tab w:val="left" w:pos="142"/>
        </w:tabs>
        <w:spacing w:after="0" w:line="360" w:lineRule="auto"/>
        <w:ind w:left="142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491159">
        <w:rPr>
          <w:rFonts w:ascii="Times New Roman" w:hAnsi="Times New Roman"/>
          <w:sz w:val="24"/>
          <w:szCs w:val="24"/>
        </w:rPr>
        <w:t>чебный план МБОУ Труновской</w:t>
      </w:r>
      <w:r>
        <w:rPr>
          <w:rFonts w:ascii="Times New Roman" w:hAnsi="Times New Roman"/>
          <w:sz w:val="24"/>
          <w:szCs w:val="24"/>
        </w:rPr>
        <w:t xml:space="preserve"> СОШ на 201</w:t>
      </w:r>
      <w:r w:rsidR="00491159">
        <w:rPr>
          <w:rFonts w:ascii="Times New Roman" w:hAnsi="Times New Roman"/>
          <w:sz w:val="24"/>
          <w:szCs w:val="24"/>
        </w:rPr>
        <w:t>9-2020</w:t>
      </w:r>
      <w:r>
        <w:rPr>
          <w:rFonts w:ascii="Times New Roman" w:hAnsi="Times New Roman"/>
          <w:sz w:val="24"/>
          <w:szCs w:val="24"/>
        </w:rPr>
        <w:t xml:space="preserve"> учебный год.</w:t>
      </w:r>
    </w:p>
    <w:p w:rsidR="005668FC" w:rsidRPr="005668FC" w:rsidRDefault="00C8176D">
      <w:pPr>
        <w:numPr>
          <w:ilvl w:val="0"/>
          <w:numId w:val="1"/>
        </w:numPr>
        <w:tabs>
          <w:tab w:val="clear" w:pos="360"/>
          <w:tab w:val="left" w:pos="142"/>
        </w:tabs>
        <w:spacing w:after="0" w:line="360" w:lineRule="auto"/>
        <w:ind w:left="142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Программы  для  общеобразовательных  учреждений  к  комплекту  учебников  линии  «Ракурс», созданных  под  руководством  Н.И.  Романовой.  Биология.  5-9  классы  /  сост.  Н.И.  Романова  – Москва: «Русское слово», 2013. </w:t>
      </w:r>
      <w:r>
        <w:rPr>
          <w:rFonts w:ascii="Times New Roman" w:hAnsi="Times New Roman"/>
          <w:sz w:val="24"/>
          <w:szCs w:val="24"/>
        </w:rPr>
        <w:t xml:space="preserve">  </w:t>
      </w:r>
    </w:p>
    <w:p w:rsidR="00EB49D7" w:rsidRPr="005668FC" w:rsidRDefault="005668FC" w:rsidP="005668FC">
      <w:pPr>
        <w:tabs>
          <w:tab w:val="left" w:pos="142"/>
          <w:tab w:val="left" w:pos="360"/>
        </w:tabs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668FC"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hAnsi="Times New Roman"/>
          <w:sz w:val="24"/>
          <w:szCs w:val="24"/>
        </w:rPr>
        <w:t>8.</w:t>
      </w:r>
      <w:r w:rsidRPr="005668FC">
        <w:rPr>
          <w:rFonts w:ascii="Times New Roman" w:hAnsi="Times New Roman"/>
          <w:sz w:val="24"/>
          <w:szCs w:val="24"/>
        </w:rPr>
        <w:t xml:space="preserve">   Учебник</w:t>
      </w:r>
      <w:r w:rsidR="00C8176D" w:rsidRPr="005668FC">
        <w:rPr>
          <w:rFonts w:ascii="Times New Roman" w:hAnsi="Times New Roman"/>
          <w:sz w:val="24"/>
          <w:szCs w:val="24"/>
        </w:rPr>
        <w:t xml:space="preserve">: С.Б. </w:t>
      </w:r>
      <w:proofErr w:type="gramStart"/>
      <w:r w:rsidR="00C8176D" w:rsidRPr="005668FC">
        <w:rPr>
          <w:rFonts w:ascii="Times New Roman" w:hAnsi="Times New Roman"/>
          <w:sz w:val="24"/>
          <w:szCs w:val="24"/>
        </w:rPr>
        <w:t>Данилов ,</w:t>
      </w:r>
      <w:proofErr w:type="gramEnd"/>
      <w:r w:rsidR="00C8176D" w:rsidRPr="005668FC">
        <w:rPr>
          <w:rFonts w:ascii="Times New Roman" w:hAnsi="Times New Roman"/>
          <w:sz w:val="24"/>
          <w:szCs w:val="24"/>
        </w:rPr>
        <w:t xml:space="preserve"> Н.И.  </w:t>
      </w:r>
      <w:proofErr w:type="gramStart"/>
      <w:r w:rsidR="00C8176D" w:rsidRPr="005668FC">
        <w:rPr>
          <w:rFonts w:ascii="Times New Roman" w:hAnsi="Times New Roman"/>
          <w:sz w:val="24"/>
          <w:szCs w:val="24"/>
        </w:rPr>
        <w:t>Романова  А.И.</w:t>
      </w:r>
      <w:proofErr w:type="gramEnd"/>
      <w:r w:rsidR="00C8176D" w:rsidRPr="005668FC">
        <w:rPr>
          <w:rFonts w:ascii="Times New Roman" w:hAnsi="Times New Roman"/>
          <w:sz w:val="24"/>
          <w:szCs w:val="24"/>
        </w:rPr>
        <w:t xml:space="preserve"> Владимирская, М. Б. Жемчугова « Биология»  9 класс . Учебник включен в перечень учебных изданий рекомендуемых Мини</w:t>
      </w:r>
      <w:r w:rsidR="00491159" w:rsidRPr="005668FC">
        <w:rPr>
          <w:rFonts w:ascii="Times New Roman" w:hAnsi="Times New Roman"/>
          <w:sz w:val="24"/>
          <w:szCs w:val="24"/>
        </w:rPr>
        <w:t>стерством Образования РФ на 2016</w:t>
      </w:r>
      <w:r w:rsidR="00C8176D" w:rsidRPr="005668FC">
        <w:rPr>
          <w:rFonts w:ascii="Times New Roman" w:hAnsi="Times New Roman"/>
          <w:sz w:val="24"/>
          <w:szCs w:val="24"/>
        </w:rPr>
        <w:t>- 2017 учебный год.</w:t>
      </w:r>
    </w:p>
    <w:p w:rsidR="00EB49D7" w:rsidRDefault="00C8176D" w:rsidP="00491159">
      <w:pPr>
        <w:pStyle w:val="Default"/>
        <w:spacing w:line="360" w:lineRule="auto"/>
        <w:jc w:val="both"/>
      </w:pPr>
      <w:r>
        <w:t xml:space="preserve"> В соответствии с учеб</w:t>
      </w:r>
      <w:r w:rsidR="00491159">
        <w:t>ным планом МБОУ  ТРУНОВСКОЙ</w:t>
      </w:r>
      <w:r>
        <w:t xml:space="preserve"> СОШ  на изучение курса биологии в 9 классе выделено 68 часов (2 часа в неделю).  </w:t>
      </w:r>
    </w:p>
    <w:p w:rsidR="00491159" w:rsidRDefault="00491159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91159" w:rsidRDefault="00491159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91159" w:rsidRDefault="00491159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91159" w:rsidRDefault="00491159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91159" w:rsidRDefault="00491159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22F2D" w:rsidRDefault="00491159" w:rsidP="00491159">
      <w:pPr>
        <w:spacing w:after="0" w:line="360" w:lineRule="auto"/>
        <w:jc w:val="both"/>
        <w:rPr>
          <w:rFonts w:ascii="Times New Roman" w:hAnsi="Times New Roman"/>
          <w:b/>
          <w:sz w:val="32"/>
          <w:szCs w:val="32"/>
        </w:rPr>
      </w:pPr>
      <w:r w:rsidRPr="00491159">
        <w:rPr>
          <w:rFonts w:ascii="Times New Roman" w:hAnsi="Times New Roman"/>
          <w:b/>
          <w:sz w:val="32"/>
          <w:szCs w:val="32"/>
        </w:rPr>
        <w:t xml:space="preserve">                                </w:t>
      </w:r>
      <w:r w:rsidR="00622F2D">
        <w:rPr>
          <w:rFonts w:ascii="Times New Roman" w:hAnsi="Times New Roman"/>
          <w:b/>
          <w:sz w:val="32"/>
          <w:szCs w:val="32"/>
        </w:rPr>
        <w:t xml:space="preserve">                               </w:t>
      </w:r>
    </w:p>
    <w:p w:rsidR="00622F2D" w:rsidRDefault="00622F2D" w:rsidP="00622F2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</w:t>
      </w:r>
      <w:r w:rsidR="00491159" w:rsidRPr="00622F2D">
        <w:rPr>
          <w:rFonts w:ascii="Times New Roman" w:hAnsi="Times New Roman"/>
          <w:b/>
          <w:sz w:val="28"/>
          <w:szCs w:val="28"/>
        </w:rPr>
        <w:t>Планируемые р</w:t>
      </w:r>
      <w:r w:rsidR="00C8176D" w:rsidRPr="00622F2D">
        <w:rPr>
          <w:rFonts w:ascii="Times New Roman" w:hAnsi="Times New Roman"/>
          <w:b/>
          <w:sz w:val="28"/>
          <w:szCs w:val="28"/>
        </w:rPr>
        <w:t>езул</w:t>
      </w:r>
      <w:r w:rsidR="00491159" w:rsidRPr="00622F2D">
        <w:rPr>
          <w:rFonts w:ascii="Times New Roman" w:hAnsi="Times New Roman"/>
          <w:b/>
          <w:sz w:val="28"/>
          <w:szCs w:val="28"/>
        </w:rPr>
        <w:t xml:space="preserve">ьтаты освоения предмета </w:t>
      </w:r>
    </w:p>
    <w:p w:rsidR="00EB49D7" w:rsidRPr="00622F2D" w:rsidRDefault="00C8176D" w:rsidP="00622F2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491159">
        <w:rPr>
          <w:rFonts w:ascii="Times New Roman" w:hAnsi="Times New Roman"/>
          <w:bCs/>
          <w:color w:val="000000"/>
          <w:sz w:val="24"/>
          <w:szCs w:val="24"/>
        </w:rPr>
        <w:t xml:space="preserve">В результате изучения биологии </w:t>
      </w:r>
      <w:r w:rsidRPr="00491159">
        <w:rPr>
          <w:rFonts w:ascii="Times New Roman" w:hAnsi="Times New Roman"/>
          <w:sz w:val="24"/>
          <w:szCs w:val="24"/>
        </w:rPr>
        <w:t>должны быть получены следующие результаты:</w:t>
      </w:r>
    </w:p>
    <w:p w:rsidR="00EB49D7" w:rsidRPr="00491159" w:rsidRDefault="00C8176D" w:rsidP="00622F2D">
      <w:pPr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491159">
        <w:rPr>
          <w:rFonts w:ascii="Times New Roman" w:hAnsi="Times New Roman"/>
          <w:sz w:val="24"/>
          <w:szCs w:val="24"/>
          <w:u w:val="single"/>
        </w:rPr>
        <w:t>предметные</w:t>
      </w:r>
    </w:p>
    <w:p w:rsidR="00622F2D" w:rsidRDefault="00C8176D" w:rsidP="00622F2D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491159">
        <w:rPr>
          <w:rFonts w:ascii="Times New Roman" w:hAnsi="Times New Roman"/>
          <w:bCs/>
          <w:color w:val="000000"/>
          <w:sz w:val="24"/>
          <w:szCs w:val="24"/>
        </w:rPr>
        <w:t> знать/понимать:</w:t>
      </w:r>
    </w:p>
    <w:p w:rsidR="00EB49D7" w:rsidRDefault="00C8176D" w:rsidP="00622F2D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• </w:t>
      </w:r>
      <w:r w:rsidRPr="00491159">
        <w:rPr>
          <w:rFonts w:ascii="Times New Roman" w:hAnsi="Times New Roman"/>
          <w:bCs/>
          <w:color w:val="000000"/>
          <w:sz w:val="24"/>
          <w:szCs w:val="24"/>
        </w:rPr>
        <w:t>признаки биологических объектов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 xml:space="preserve"> живых организмов; генов и хромосом; клеток и организмов растений, животных, грибов и бактерий; популяций; экосистем и агроэкосистем; биосферы; растений, животных и грибов своего региона.    </w:t>
      </w:r>
    </w:p>
    <w:p w:rsidR="00EB49D7" w:rsidRDefault="00C8176D" w:rsidP="00622F2D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491159">
        <w:rPr>
          <w:rFonts w:ascii="Times New Roman" w:hAnsi="Times New Roman"/>
          <w:color w:val="000000"/>
          <w:sz w:val="24"/>
          <w:szCs w:val="24"/>
        </w:rPr>
        <w:t>• </w:t>
      </w:r>
      <w:r w:rsidRPr="00491159">
        <w:rPr>
          <w:rFonts w:ascii="Times New Roman" w:hAnsi="Times New Roman"/>
          <w:bCs/>
          <w:color w:val="000000"/>
          <w:sz w:val="24"/>
          <w:szCs w:val="24"/>
        </w:rPr>
        <w:t>сущность биологических процессов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> обмена веществ и превращения энергии, питания, дыхания, выделения, транспорта веществ, роста, развития, размножения, наследственности и изменчивости, регуляции жизнедеятельности организма, раздражимости, круговорота веществ и превращения энергии в экосистемах;</w:t>
      </w:r>
    </w:p>
    <w:p w:rsidR="00622F2D" w:rsidRDefault="00C8176D" w:rsidP="00622F2D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491159">
        <w:rPr>
          <w:rFonts w:ascii="Times New Roman" w:hAnsi="Times New Roman"/>
          <w:bCs/>
          <w:color w:val="000000"/>
          <w:sz w:val="24"/>
          <w:szCs w:val="24"/>
        </w:rPr>
        <w:t xml:space="preserve"> уметь:</w:t>
      </w:r>
    </w:p>
    <w:p w:rsidR="00EB49D7" w:rsidRDefault="00C8176D" w:rsidP="00622F2D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491159">
        <w:rPr>
          <w:rFonts w:ascii="Times New Roman" w:hAnsi="Times New Roman"/>
          <w:color w:val="000000"/>
          <w:sz w:val="24"/>
          <w:szCs w:val="24"/>
        </w:rPr>
        <w:t> </w:t>
      </w:r>
      <w:r w:rsidRPr="00491159">
        <w:rPr>
          <w:rFonts w:ascii="Times New Roman" w:hAnsi="Times New Roman"/>
          <w:bCs/>
          <w:color w:val="000000"/>
          <w:sz w:val="24"/>
          <w:szCs w:val="24"/>
        </w:rPr>
        <w:t>• объяснять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 xml:space="preserve"> роль биологии в формировании современной естественно-научной картины мира, в практической деятельности людей и самого ученика; </w:t>
      </w:r>
    </w:p>
    <w:p w:rsidR="00EB49D7" w:rsidRDefault="00C8176D" w:rsidP="00622F2D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родство, общность происхождения и эволюцию растений и животных (на примере сопоставления отдельных групп); роль различных организмов в жизни человека и его деятельности; взаимосвязи организмов и окружающей среды; </w:t>
      </w:r>
    </w:p>
    <w:p w:rsidR="00EB49D7" w:rsidRDefault="00C8176D" w:rsidP="00622F2D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роль биологического разнообразия в сохранении биосферы; необходимость защиты окружающей среды; родство человека с млекопитающими животными, место и роль человека в природе; </w:t>
      </w:r>
    </w:p>
    <w:p w:rsidR="00EB49D7" w:rsidRDefault="00C8176D" w:rsidP="00622F2D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взаимосвязи человека и окружающей среды; зависимость здоровья человека от состояния окружающей среды; причины наследственности и изменчивости, проявления наследственных заболеваний</w:t>
      </w:r>
    </w:p>
    <w:p w:rsidR="00EB49D7" w:rsidRDefault="00C8176D" w:rsidP="00622F2D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 • </w:t>
      </w:r>
      <w:r w:rsidRPr="00491159">
        <w:rPr>
          <w:rFonts w:ascii="Times New Roman" w:hAnsi="Times New Roman"/>
          <w:bCs/>
          <w:color w:val="000000"/>
          <w:sz w:val="24"/>
          <w:szCs w:val="24"/>
        </w:rPr>
        <w:t>изучать биологические объекты и процессы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> ставить биологические эксперименты, описывать и объяснять результаты опытов; наблюдать за ростом и развитием растений и животных, поведением животных, сезонными изменениями в природе; рассматривать на готовых микропрепаратах и описывать биологические объекты;</w:t>
      </w:r>
    </w:p>
    <w:p w:rsidR="00491159" w:rsidRDefault="00C8176D" w:rsidP="00622F2D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 </w:t>
      </w:r>
      <w:r w:rsidRPr="00491159">
        <w:rPr>
          <w:rFonts w:ascii="Times New Roman" w:hAnsi="Times New Roman"/>
          <w:b/>
          <w:color w:val="000000"/>
          <w:sz w:val="24"/>
          <w:szCs w:val="24"/>
        </w:rPr>
        <w:t>• </w:t>
      </w:r>
      <w:r w:rsidRPr="00491159">
        <w:rPr>
          <w:rFonts w:ascii="Times New Roman" w:hAnsi="Times New Roman"/>
          <w:bCs/>
          <w:color w:val="000000"/>
          <w:sz w:val="24"/>
          <w:szCs w:val="24"/>
        </w:rPr>
        <w:t>распознавать и описывать</w:t>
      </w:r>
      <w:r>
        <w:rPr>
          <w:rFonts w:ascii="Times New Roman" w:hAnsi="Times New Roman"/>
          <w:color w:val="000000"/>
          <w:sz w:val="24"/>
          <w:szCs w:val="24"/>
        </w:rPr>
        <w:t>: на таблицах основные части и органоиды клетки </w:t>
      </w:r>
    </w:p>
    <w:p w:rsidR="00EB49D7" w:rsidRDefault="00C8176D" w:rsidP="00622F2D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• </w:t>
      </w:r>
      <w:r w:rsidRPr="00491159">
        <w:rPr>
          <w:rFonts w:ascii="Times New Roman" w:hAnsi="Times New Roman"/>
          <w:bCs/>
          <w:color w:val="000000"/>
          <w:sz w:val="24"/>
          <w:szCs w:val="24"/>
        </w:rPr>
        <w:t>выявлять изменчивость</w:t>
      </w:r>
      <w:r>
        <w:rPr>
          <w:rFonts w:ascii="Times New Roman" w:hAnsi="Times New Roman"/>
          <w:color w:val="000000"/>
          <w:sz w:val="24"/>
          <w:szCs w:val="24"/>
        </w:rPr>
        <w:t> организмов, приспособления организмов к среде обитания, типы взаимодействия разных видов в экосистеме;              3</w:t>
      </w:r>
    </w:p>
    <w:p w:rsidR="00622F2D" w:rsidRDefault="00C8176D" w:rsidP="00622F2D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491159">
        <w:rPr>
          <w:rFonts w:ascii="Times New Roman" w:hAnsi="Times New Roman"/>
          <w:color w:val="000000"/>
          <w:sz w:val="24"/>
          <w:szCs w:val="24"/>
        </w:rPr>
        <w:t>• </w:t>
      </w:r>
      <w:r w:rsidRPr="00491159">
        <w:rPr>
          <w:rFonts w:ascii="Times New Roman" w:hAnsi="Times New Roman"/>
          <w:bCs/>
          <w:color w:val="000000"/>
          <w:sz w:val="24"/>
          <w:szCs w:val="24"/>
        </w:rPr>
        <w:t>сравнивать биологические объекты</w:t>
      </w:r>
      <w:r>
        <w:rPr>
          <w:rFonts w:ascii="Times New Roman" w:hAnsi="Times New Roman"/>
          <w:color w:val="000000"/>
          <w:sz w:val="24"/>
          <w:szCs w:val="24"/>
        </w:rPr>
        <w:t> (клетки, ткани, органы и системы органов, организмы, представителей отдельных систематических групп) и делать выводы на основе сравнения;</w:t>
      </w:r>
    </w:p>
    <w:p w:rsidR="00622F2D" w:rsidRDefault="00C8176D" w:rsidP="00622F2D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  • </w:t>
      </w:r>
      <w:r w:rsidRPr="00491159">
        <w:rPr>
          <w:rFonts w:ascii="Times New Roman" w:hAnsi="Times New Roman"/>
          <w:bCs/>
          <w:color w:val="000000"/>
          <w:sz w:val="24"/>
          <w:szCs w:val="24"/>
        </w:rPr>
        <w:t>определять принадлежность биологических</w:t>
      </w:r>
      <w:r>
        <w:rPr>
          <w:rFonts w:ascii="Times New Roman" w:hAnsi="Times New Roman"/>
          <w:color w:val="000000"/>
          <w:sz w:val="24"/>
          <w:szCs w:val="24"/>
        </w:rPr>
        <w:t> объектов к определенной систематической группе (классификация);</w:t>
      </w:r>
    </w:p>
    <w:p w:rsidR="00622F2D" w:rsidRDefault="00C8176D" w:rsidP="00622F2D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491159">
        <w:rPr>
          <w:rFonts w:ascii="Times New Roman" w:hAnsi="Times New Roman"/>
          <w:color w:val="000000"/>
          <w:sz w:val="24"/>
          <w:szCs w:val="24"/>
        </w:rPr>
        <w:t>• </w:t>
      </w:r>
      <w:r w:rsidRPr="00491159">
        <w:rPr>
          <w:rFonts w:ascii="Times New Roman" w:hAnsi="Times New Roman"/>
          <w:bCs/>
          <w:color w:val="000000"/>
          <w:sz w:val="24"/>
          <w:szCs w:val="24"/>
        </w:rPr>
        <w:t>анализировать и оценивать воздействие</w:t>
      </w:r>
      <w:r>
        <w:rPr>
          <w:rFonts w:ascii="Times New Roman" w:hAnsi="Times New Roman"/>
          <w:color w:val="000000"/>
          <w:sz w:val="24"/>
          <w:szCs w:val="24"/>
        </w:rPr>
        <w:t xml:space="preserve"> факторов окружающей среды, факторов риска на здоровье человека, последствий деятельности человека в экосистемах, влияние его поступков </w:t>
      </w:r>
      <w:r w:rsidR="00622F2D">
        <w:rPr>
          <w:rFonts w:ascii="Times New Roman" w:hAnsi="Times New Roman"/>
          <w:color w:val="000000"/>
          <w:sz w:val="24"/>
          <w:szCs w:val="24"/>
        </w:rPr>
        <w:t>на живые организмы и экосистемы</w:t>
      </w:r>
    </w:p>
    <w:p w:rsidR="00EB49D7" w:rsidRDefault="00C8176D" w:rsidP="00622F2D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 </w:t>
      </w:r>
      <w:r w:rsidRPr="00491159">
        <w:rPr>
          <w:rFonts w:ascii="Times New Roman" w:hAnsi="Times New Roman"/>
          <w:color w:val="000000"/>
          <w:sz w:val="24"/>
          <w:szCs w:val="24"/>
        </w:rPr>
        <w:t>• </w:t>
      </w:r>
      <w:r w:rsidRPr="00491159">
        <w:rPr>
          <w:rFonts w:ascii="Times New Roman" w:hAnsi="Times New Roman"/>
          <w:bCs/>
          <w:color w:val="000000"/>
          <w:sz w:val="24"/>
          <w:szCs w:val="24"/>
        </w:rPr>
        <w:t>проводить самостоятельный поиск биологической информации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 xml:space="preserve"> находить в тексте учебника отличительные признаки основных систематических групп; 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биологических словарях и справочниках — значение биологических терминов; 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различных источниках — необходимую информацию о живых организмах (в том числе с использованием информационных технологий);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491159">
        <w:rPr>
          <w:rFonts w:ascii="Times New Roman" w:hAnsi="Times New Roman"/>
          <w:sz w:val="24"/>
          <w:szCs w:val="24"/>
          <w:u w:val="single"/>
        </w:rPr>
        <w:t>Метапредметным</w:t>
      </w:r>
      <w:r w:rsidRPr="0049115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результатами изучения курса является формирование универсальных учебных действий (УУД)</w:t>
      </w:r>
    </w:p>
    <w:p w:rsidR="00EB49D7" w:rsidRPr="00C8176D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C8176D">
        <w:rPr>
          <w:rFonts w:ascii="Times New Roman" w:hAnsi="Times New Roman"/>
          <w:sz w:val="24"/>
          <w:szCs w:val="24"/>
        </w:rPr>
        <w:t>Регулятивные УУД: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Самостоятельно обнаруживать учебную проблему, определять цель учебной деятельности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Выдвигать версии решения проблемы, осознавать конечный результат, выбирать средства достижения цели.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Составлять в группе или индивидуально план решения проблемы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bookmarkStart w:id="1" w:name="6"/>
      <w:bookmarkEnd w:id="1"/>
      <w:r>
        <w:rPr>
          <w:rFonts w:ascii="Times New Roman" w:hAnsi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действия.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ходе представления проекта давать оценку его результатам. 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Планировать свою индивидуальную образовательную траекторию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Уметь оценить степень успешности своей индивидуальной образовательной 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деятельности</w:t>
      </w:r>
    </w:p>
    <w:p w:rsidR="00EB49D7" w:rsidRPr="00C8176D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C8176D">
        <w:rPr>
          <w:rFonts w:ascii="Times New Roman" w:hAnsi="Times New Roman"/>
          <w:sz w:val="24"/>
          <w:szCs w:val="24"/>
        </w:rPr>
        <w:t>Познавательные УУД: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Анализировать, сравнивать, классифицировать факты и явления.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Давать определение понятиям на основе изученного на различных предметах учебного материала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Осуществлять логическую операцию установления </w:t>
      </w:r>
      <w:proofErr w:type="spellStart"/>
      <w:r>
        <w:rPr>
          <w:rFonts w:ascii="Times New Roman" w:hAnsi="Times New Roman"/>
          <w:sz w:val="24"/>
          <w:szCs w:val="24"/>
        </w:rPr>
        <w:t>родо</w:t>
      </w:r>
      <w:proofErr w:type="spellEnd"/>
      <w:r>
        <w:rPr>
          <w:rFonts w:ascii="Times New Roman" w:hAnsi="Times New Roman"/>
          <w:sz w:val="24"/>
          <w:szCs w:val="24"/>
        </w:rPr>
        <w:t xml:space="preserve">-видовых отношений Осуществлять логическую операцию перехода от понятия с меньшим </w:t>
      </w:r>
      <w:proofErr w:type="gramStart"/>
      <w:r>
        <w:rPr>
          <w:rFonts w:ascii="Times New Roman" w:hAnsi="Times New Roman"/>
          <w:sz w:val="24"/>
          <w:szCs w:val="24"/>
        </w:rPr>
        <w:t>объемом  к</w:t>
      </w:r>
      <w:proofErr w:type="gramEnd"/>
      <w:r>
        <w:rPr>
          <w:rFonts w:ascii="Times New Roman" w:hAnsi="Times New Roman"/>
          <w:sz w:val="24"/>
          <w:szCs w:val="24"/>
        </w:rPr>
        <w:t xml:space="preserve"> понятию с большим объемом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Представлять информацию в виде таблиц, схем, графиков 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Выявлять причины и следствия простых явлений.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сравнение и классификацию, самостоятельно выбирая критерии для указанных логических операций; строить классификацию на основе дихотомического деления (на основе отрицания).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Строить логическое рассуждение, включающее установление причинно-следственных связей.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Создавать схематические модели с выделением существенных характеристик объекта.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определять возможные источники необходимых сведений, производить  поиск информации, анализировать и оценивать ее достоверность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Понимая позицию другого, различать в его речи: мнение (точку зрения), оказательство (аргументы), факты; гипотезы, </w:t>
      </w:r>
      <w:proofErr w:type="gramStart"/>
      <w:r>
        <w:rPr>
          <w:rFonts w:ascii="Times New Roman" w:hAnsi="Times New Roman"/>
          <w:sz w:val="24"/>
          <w:szCs w:val="24"/>
        </w:rPr>
        <w:t>аксиомы,  теории</w:t>
      </w:r>
      <w:proofErr w:type="gramEnd"/>
      <w:r>
        <w:rPr>
          <w:rFonts w:ascii="Times New Roman" w:hAnsi="Times New Roman"/>
          <w:sz w:val="24"/>
          <w:szCs w:val="24"/>
        </w:rPr>
        <w:t>. Для этого  самостоятельно использовать различные виды чтения (изучающее, просмотровое,  ознакомительное, поисковое), приемы слушания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Самому создавать источники информации разного типа и для разных  аудиторий, соблюдать 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информационную гигиену и правила информационной безопасности.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 -аппаратные средства и сервисы</w:t>
      </w:r>
    </w:p>
    <w:p w:rsidR="00EB49D7" w:rsidRPr="00C8176D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C8176D">
        <w:rPr>
          <w:rFonts w:ascii="Times New Roman" w:hAnsi="Times New Roman"/>
          <w:sz w:val="24"/>
          <w:szCs w:val="24"/>
        </w:rPr>
        <w:t>Коммуникативные УУД: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Отстаивать свою точку зрения, приводить аргументы, подтверждая их фактами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дискуссии уметь выдвинуть контраргументы, перефразировать свою мысль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bookmarkStart w:id="2" w:name="7"/>
      <w:bookmarkEnd w:id="2"/>
      <w:r>
        <w:rPr>
          <w:rFonts w:ascii="Times New Roman" w:hAnsi="Times New Roman"/>
          <w:sz w:val="24"/>
          <w:szCs w:val="24"/>
        </w:rPr>
        <w:t>Учиться критично относится к своему мнению, признавать ошибочность своего мнения (если оно таковое) и корректировать его.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взглянуть на ситуацию с иной позиции и договариваться с людьми с иной позицией</w:t>
      </w:r>
    </w:p>
    <w:p w:rsidR="00EB49D7" w:rsidRPr="00C8176D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C8176D">
        <w:rPr>
          <w:rFonts w:ascii="Times New Roman" w:hAnsi="Times New Roman"/>
          <w:sz w:val="24"/>
          <w:szCs w:val="24"/>
        </w:rPr>
        <w:t xml:space="preserve">личностные </w:t>
      </w:r>
    </w:p>
    <w:p w:rsidR="00EB49D7" w:rsidRDefault="00C8176D" w:rsidP="00622F2D">
      <w:pPr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представление о многообразии жизни и сложных взаимосвязях в биосфере, позволяющее вырабатывать осознанную и осмысленную позицию в отношении биологических процессов и явлений, своего места в мире;</w:t>
      </w:r>
    </w:p>
    <w:p w:rsidR="00EB49D7" w:rsidRDefault="00C8176D" w:rsidP="00622F2D">
      <w:pPr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понимание уникальности и уязвимости жизни как природного явления, осознание ценности жизни человека и других живых существ Земли;</w:t>
      </w:r>
    </w:p>
    <w:p w:rsidR="00EB49D7" w:rsidRDefault="00C8176D" w:rsidP="00622F2D">
      <w:pPr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установка на здоровый образ жизни;</w:t>
      </w:r>
    </w:p>
    <w:p w:rsidR="00EB49D7" w:rsidRDefault="00C8176D" w:rsidP="00622F2D">
      <w:pPr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уважительное отношение к мировой и отечественной науке;</w:t>
      </w:r>
    </w:p>
    <w:p w:rsidR="00EB49D7" w:rsidRDefault="00C8176D" w:rsidP="00622F2D">
      <w:pPr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способность продолжать изучение биологии, осуществляя сознательный выбор своей индивидуальной траектории учения.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EB49D7" w:rsidRDefault="00C8176D" w:rsidP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</w:t>
      </w:r>
    </w:p>
    <w:p w:rsidR="00EB49D7" w:rsidRPr="00C8176D" w:rsidRDefault="00622F2D">
      <w:pPr>
        <w:spacing w:after="0" w:line="360" w:lineRule="auto"/>
        <w:ind w:firstLine="709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="00C8176D" w:rsidRPr="00C8176D">
        <w:rPr>
          <w:rFonts w:ascii="Times New Roman" w:hAnsi="Times New Roman"/>
          <w:b/>
          <w:sz w:val="32"/>
          <w:szCs w:val="32"/>
        </w:rPr>
        <w:t xml:space="preserve">Содержание программы </w:t>
      </w:r>
    </w:p>
    <w:p w:rsidR="00EB49D7" w:rsidRPr="00C8176D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76D">
        <w:rPr>
          <w:rFonts w:ascii="Times New Roman" w:hAnsi="Times New Roman"/>
          <w:sz w:val="24"/>
          <w:szCs w:val="24"/>
        </w:rPr>
        <w:t xml:space="preserve">Глава 1. Многообразие мира живой природы (2 ч) </w:t>
      </w:r>
    </w:p>
    <w:p w:rsidR="00EB49D7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Какие  уровни</w:t>
      </w:r>
      <w:proofErr w:type="gramEnd"/>
      <w:r>
        <w:rPr>
          <w:rFonts w:ascii="Times New Roman" w:hAnsi="Times New Roman"/>
          <w:sz w:val="24"/>
          <w:szCs w:val="24"/>
        </w:rPr>
        <w:t xml:space="preserve">  организации  живой  материи  известны;  что  можно  считать  биологической  системой; какие свойства присущи живым (биологическим) системам. </w:t>
      </w:r>
    </w:p>
    <w:p w:rsidR="00EB49D7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Основные  понятия</w:t>
      </w:r>
      <w:proofErr w:type="gramEnd"/>
      <w:r>
        <w:rPr>
          <w:rFonts w:ascii="Times New Roman" w:hAnsi="Times New Roman"/>
          <w:sz w:val="24"/>
          <w:szCs w:val="24"/>
        </w:rPr>
        <w:t xml:space="preserve">:  уровни  организации  живой  материи:  молекулярный,  клеточный,  тканевый, органный, организменный, популяционно-видовой, биогеоценотический, биосферный; биологическая система;  свойства  живых  систем:  обмен   веществ,   самовоспроизведение,  наследственность, изменчивость, рост и развитие, раздражимость, дискретность, ритмичность, </w:t>
      </w:r>
      <w:proofErr w:type="spellStart"/>
      <w:r>
        <w:rPr>
          <w:rFonts w:ascii="Times New Roman" w:hAnsi="Times New Roman"/>
          <w:sz w:val="24"/>
          <w:szCs w:val="24"/>
        </w:rPr>
        <w:t>энергозависимость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EB49D7" w:rsidRPr="00A0703B" w:rsidRDefault="00C8176D" w:rsidP="00A0703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0703B">
        <w:rPr>
          <w:rFonts w:ascii="Times New Roman" w:hAnsi="Times New Roman"/>
          <w:sz w:val="24"/>
          <w:szCs w:val="24"/>
        </w:rPr>
        <w:t xml:space="preserve">Глава 2. Химическая организация клетки (4 ч) </w:t>
      </w:r>
    </w:p>
    <w:p w:rsidR="00EB49D7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Какие химические элементы входят в состав клеток, как их классифицируют; Какие вещества входят в состав клеток, каково их строение и значение. </w:t>
      </w:r>
    </w:p>
    <w:p w:rsidR="00EB49D7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lastRenderedPageBreak/>
        <w:t>Основные  понятия</w:t>
      </w:r>
      <w:proofErr w:type="gramEnd"/>
      <w:r>
        <w:rPr>
          <w:rFonts w:ascii="Times New Roman" w:hAnsi="Times New Roman"/>
          <w:sz w:val="24"/>
          <w:szCs w:val="24"/>
        </w:rPr>
        <w:t xml:space="preserve">:  неорганические  вещества:  вода,  минеральные  соли;    органические  вещества: углеводы,  липиды,  белки,  нуклеиновые  кислоты;  </w:t>
      </w:r>
      <w:proofErr w:type="spellStart"/>
      <w:r>
        <w:rPr>
          <w:rFonts w:ascii="Times New Roman" w:hAnsi="Times New Roman"/>
          <w:sz w:val="24"/>
          <w:szCs w:val="24"/>
        </w:rPr>
        <w:t>буферность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;  полимер,  мономер;  аминокислота; денатурация,    </w:t>
      </w:r>
      <w:proofErr w:type="spellStart"/>
      <w:r>
        <w:rPr>
          <w:rFonts w:ascii="Times New Roman" w:hAnsi="Times New Roman"/>
          <w:sz w:val="24"/>
          <w:szCs w:val="24"/>
        </w:rPr>
        <w:t>ренатурация</w:t>
      </w:r>
      <w:proofErr w:type="spellEnd"/>
      <w:r>
        <w:rPr>
          <w:rFonts w:ascii="Times New Roman" w:hAnsi="Times New Roman"/>
          <w:sz w:val="24"/>
          <w:szCs w:val="24"/>
        </w:rPr>
        <w:t xml:space="preserve">;    структуры    белка:    первичная,    вторичная,    третичная    (глобула), четвертичная; </w:t>
      </w:r>
    </w:p>
    <w:p w:rsidR="00EB49D7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функции белка: строительная, каталитическая, двигательная, транспортная, защитная, </w:t>
      </w:r>
      <w:proofErr w:type="gramStart"/>
      <w:r>
        <w:rPr>
          <w:rFonts w:ascii="Times New Roman" w:hAnsi="Times New Roman"/>
          <w:sz w:val="24"/>
          <w:szCs w:val="24"/>
        </w:rPr>
        <w:t>энергетическая;  углеводы</w:t>
      </w:r>
      <w:proofErr w:type="gramEnd"/>
      <w:r>
        <w:rPr>
          <w:rFonts w:ascii="Times New Roman" w:hAnsi="Times New Roman"/>
          <w:sz w:val="24"/>
          <w:szCs w:val="24"/>
        </w:rPr>
        <w:t xml:space="preserve">:  моносахариды,  олигосахариды,  полисахариды;  липиды;  нуклеиновые кислоты (ДНК, РНК); </w:t>
      </w:r>
      <w:proofErr w:type="spellStart"/>
      <w:r>
        <w:rPr>
          <w:rFonts w:ascii="Times New Roman" w:hAnsi="Times New Roman"/>
          <w:sz w:val="24"/>
          <w:szCs w:val="24"/>
        </w:rPr>
        <w:t>комплементарность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EB49D7" w:rsidRPr="00C8176D" w:rsidRDefault="00C8176D" w:rsidP="00622F2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8176D">
        <w:rPr>
          <w:rFonts w:ascii="Times New Roman" w:hAnsi="Times New Roman"/>
          <w:sz w:val="24"/>
          <w:szCs w:val="24"/>
        </w:rPr>
        <w:t xml:space="preserve">Глава 3. Строение и функции клеток (7 ч) </w:t>
      </w:r>
    </w:p>
    <w:p w:rsidR="00EB49D7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Каково строение прокариотической и эукариотической клетки; в чем основные отличия растительной и животной клетки; какие функции выполняют органоиды клеток, чем они отличаются от включений; как протекает процесс деления соматических клеток; каковы основные положения клеточной теории; какая форма жизни называется неклеточной. </w:t>
      </w:r>
    </w:p>
    <w:p w:rsidR="00EB49D7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Основные   понятия:   прокариоты;   эукариоты;   формы   бактерий:   кокки,   бациллы,   вибрионы, спириллы;   скопления   бактерий:   диплококки,   стрептококки,   стафилококки;   спорообразование;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цитоплазматическая мембрана; цитоплазма; органоиды: эндоплазматическая сеть, комплекс Гольджи, митохондрии,  рибосомы,  лизосомы,  клеточный  центр;  включения;  ядро,  ядрышко;  ядерный  сок, хроматин;  кариотип;  гомологичные  хромосомы;  диплоидный  набор  хромосом;  гаплоидный  набор хромосом;  жизненный  цикл  клетки;  митотический  цикл  клетки;  интерфаза;  фазы  митоза:  профаза, метафаза, анафаза, телофаза; клеточная теория; неклеточные формы жизни: вирусы и бактериофаги;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капсид. </w:t>
      </w:r>
    </w:p>
    <w:p w:rsidR="00EB49D7" w:rsidRPr="00A0703B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703B">
        <w:rPr>
          <w:rFonts w:ascii="Times New Roman" w:hAnsi="Times New Roman"/>
          <w:sz w:val="24"/>
          <w:szCs w:val="24"/>
        </w:rPr>
        <w:t xml:space="preserve"> Глава 4. Обмен веществ и преобразование энергии в клетке (4 ч) </w:t>
      </w:r>
    </w:p>
    <w:p w:rsidR="00EB49D7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Каковы существенные признаки пластического и энергетического обменов, протекающих в клетках; </w:t>
      </w:r>
      <w:proofErr w:type="gramStart"/>
      <w:r>
        <w:rPr>
          <w:rFonts w:ascii="Times New Roman" w:hAnsi="Times New Roman"/>
          <w:sz w:val="24"/>
          <w:szCs w:val="24"/>
        </w:rPr>
        <w:t>как  взаимосвязаны</w:t>
      </w:r>
      <w:proofErr w:type="gramEnd"/>
      <w:r>
        <w:rPr>
          <w:rFonts w:ascii="Times New Roman" w:hAnsi="Times New Roman"/>
          <w:sz w:val="24"/>
          <w:szCs w:val="24"/>
        </w:rPr>
        <w:t xml:space="preserve">  пластический  и  энергетический  обмены;  как  протекает  процесс  фотосинтеза  в растительной клетке; каково глобальное значение воздушного питания растений. Основные    </w:t>
      </w:r>
      <w:proofErr w:type="gramStart"/>
      <w:r>
        <w:rPr>
          <w:rFonts w:ascii="Times New Roman" w:hAnsi="Times New Roman"/>
          <w:sz w:val="24"/>
          <w:szCs w:val="24"/>
        </w:rPr>
        <w:t xml:space="preserve">понятия:   </w:t>
      </w:r>
      <w:proofErr w:type="gramEnd"/>
      <w:r>
        <w:rPr>
          <w:rFonts w:ascii="Times New Roman" w:hAnsi="Times New Roman"/>
          <w:sz w:val="24"/>
          <w:szCs w:val="24"/>
        </w:rPr>
        <w:t xml:space="preserve"> пластический    обмен    (ассимиляция);    биосинтез    белка:    транскрипция, трансляция;  энергетический  обмен  (диссимиляция);  АТФ  (аденозинтрифосфорная  кислота);  этапы энергетического  обмена:  подготовительный,  бескислородное  расщепление  (гликолиз),  кислородное </w:t>
      </w:r>
    </w:p>
    <w:p w:rsidR="00EB49D7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расщепление (дыхание); типы питания: автотрофный (</w:t>
      </w:r>
      <w:proofErr w:type="spellStart"/>
      <w:r>
        <w:rPr>
          <w:rFonts w:ascii="Times New Roman" w:hAnsi="Times New Roman"/>
          <w:sz w:val="24"/>
          <w:szCs w:val="24"/>
        </w:rPr>
        <w:t>фототрофный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хемотрофный</w:t>
      </w:r>
      <w:proofErr w:type="spellEnd"/>
      <w:r>
        <w:rPr>
          <w:rFonts w:ascii="Times New Roman" w:hAnsi="Times New Roman"/>
          <w:sz w:val="24"/>
          <w:szCs w:val="24"/>
        </w:rPr>
        <w:t xml:space="preserve">), гетеротрофный; фотосинтез; хемосинтез. </w:t>
      </w:r>
    </w:p>
    <w:p w:rsidR="00EB49D7" w:rsidRPr="00A0703B" w:rsidRDefault="00C8176D" w:rsidP="00A0703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0703B">
        <w:rPr>
          <w:rFonts w:ascii="Times New Roman" w:hAnsi="Times New Roman"/>
          <w:sz w:val="24"/>
          <w:szCs w:val="24"/>
        </w:rPr>
        <w:t xml:space="preserve">Глава 5. Размножение и индивидуальное развитие организмов (6 ч) </w:t>
      </w:r>
    </w:p>
    <w:p w:rsidR="00EB49D7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Какие  существуют</w:t>
      </w:r>
      <w:proofErr w:type="gramEnd"/>
      <w:r>
        <w:rPr>
          <w:rFonts w:ascii="Times New Roman" w:hAnsi="Times New Roman"/>
          <w:sz w:val="24"/>
          <w:szCs w:val="24"/>
        </w:rPr>
        <w:t xml:space="preserve">  типы  размножения;  чем  бесполое  размножение  отличается  от  полового;  как образуются  половые  клетки;  как  протекает  процесс  деления  половых  клеток;  Каково  значение двойного   оплодотворения   цветковых   растений;   какие   этапы   включает   в   себя   эмбриональное развитие;  какие  существуют  типы  постэмбрионального  развития;  какое  значение  имеет  развитие  с превращением. </w:t>
      </w:r>
    </w:p>
    <w:p w:rsidR="00EB49D7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Основные  понятия:  бесполое  размножение:  митотическое  деление,  спорообразование,  почкование, вегетативное   размножение   (черенками:   стеблевыми,   листовыми,   корневыми;   </w:t>
      </w:r>
      <w:r>
        <w:rPr>
          <w:rFonts w:ascii="Times New Roman" w:hAnsi="Times New Roman"/>
          <w:sz w:val="24"/>
          <w:szCs w:val="24"/>
        </w:rPr>
        <w:lastRenderedPageBreak/>
        <w:t xml:space="preserve">клубнями,   усами, корневищами,  луковицами,  корневыми  клубнями);  гаметогенез:  овогенез,  сперматогенез;  стадии гаметогенеза:     размножение,     рост,     созревание     (мейоз),     формирование     половых     клеток; оплодотворение:   наружное,   внутреннее;   зигота;   двойное   оплодотворение   цветковых   растений; эндосперм;  этапы  эмбрионального  развития:  дробление,  гаструляция,  органогенез;    бластомеры; </w:t>
      </w:r>
    </w:p>
    <w:p w:rsidR="00EB49D7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стадии развития зародыша: бластула, гаструла, нейрула; зародышевые листки: эктодерма, энтодерма, </w:t>
      </w:r>
    </w:p>
    <w:p w:rsidR="00EB49D7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мезодерма;  эмбриональная</w:t>
      </w:r>
      <w:proofErr w:type="gramEnd"/>
      <w:r>
        <w:rPr>
          <w:rFonts w:ascii="Times New Roman" w:hAnsi="Times New Roman"/>
          <w:sz w:val="24"/>
          <w:szCs w:val="24"/>
        </w:rPr>
        <w:t xml:space="preserve">  индукция;  типы  постэмбрионального  развития:  прямое,  непрямое  (с метаморфозом);    типы  роста:  определенный,  неопределенный;  факторы  среды;  гомеостаз;  стресс; регенерация: физиологическая, </w:t>
      </w:r>
      <w:proofErr w:type="spellStart"/>
      <w:r>
        <w:rPr>
          <w:rFonts w:ascii="Times New Roman" w:hAnsi="Times New Roman"/>
          <w:sz w:val="24"/>
          <w:szCs w:val="24"/>
        </w:rPr>
        <w:t>репаративная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EB49D7" w:rsidRPr="00A0703B" w:rsidRDefault="00C8176D" w:rsidP="00A0703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0703B">
        <w:rPr>
          <w:rFonts w:ascii="Times New Roman" w:hAnsi="Times New Roman"/>
          <w:sz w:val="24"/>
          <w:szCs w:val="24"/>
        </w:rPr>
        <w:t xml:space="preserve">Глава 6. Генетика (7 ч) </w:t>
      </w:r>
    </w:p>
    <w:p w:rsidR="00EB49D7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Что  изучает</w:t>
      </w:r>
      <w:proofErr w:type="gramEnd"/>
      <w:r>
        <w:rPr>
          <w:rFonts w:ascii="Times New Roman" w:hAnsi="Times New Roman"/>
          <w:sz w:val="24"/>
          <w:szCs w:val="24"/>
        </w:rPr>
        <w:t xml:space="preserve">  генетика,  основные  понятия  науки;  в  чем  суть  гибридологического  метода  изучения наследственности;  какие  законы  были  открыты  Г.  Менделем  и  Т.  </w:t>
      </w:r>
      <w:proofErr w:type="gramStart"/>
      <w:r>
        <w:rPr>
          <w:rFonts w:ascii="Times New Roman" w:hAnsi="Times New Roman"/>
          <w:sz w:val="24"/>
          <w:szCs w:val="24"/>
        </w:rPr>
        <w:t>Морганом;  какое</w:t>
      </w:r>
      <w:proofErr w:type="gramEnd"/>
      <w:r>
        <w:rPr>
          <w:rFonts w:ascii="Times New Roman" w:hAnsi="Times New Roman"/>
          <w:sz w:val="24"/>
          <w:szCs w:val="24"/>
        </w:rPr>
        <w:t xml:space="preserve">  значение  имеет генетика для народного хозяйства. Основные  понятия:  генетика;  наследственность;  изменчивость;  гены:  доминантные,  рецессивные; </w:t>
      </w:r>
    </w:p>
    <w:p w:rsidR="00622F2D" w:rsidRDefault="00C8176D" w:rsidP="00622F2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аллельные   гены;   генотип,   фенотип;   признак;   свойство;   гибридологический   метод   изучения наследственности;     гибридизация;     гибрид;     моногибридное     скрещивание;     </w:t>
      </w:r>
      <w:proofErr w:type="spellStart"/>
      <w:r>
        <w:rPr>
          <w:rFonts w:ascii="Times New Roman" w:hAnsi="Times New Roman"/>
          <w:sz w:val="24"/>
          <w:szCs w:val="24"/>
        </w:rPr>
        <w:t>гомозиготность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гетерозиготность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;  закон  доминирования;  закон  расщепления;  закон  чистоты  гамет;  скрещивание: дигибридное, полигибридное; закон независимого наследования; анализирующее скрещивание; закон Моргана  (сцепленного  наследования);  группа  сцепления;  кроссинговер;  </w:t>
      </w:r>
      <w:proofErr w:type="spellStart"/>
      <w:r>
        <w:rPr>
          <w:rFonts w:ascii="Times New Roman" w:hAnsi="Times New Roman"/>
          <w:sz w:val="24"/>
          <w:szCs w:val="24"/>
        </w:rPr>
        <w:t>морганида</w:t>
      </w:r>
      <w:proofErr w:type="spellEnd"/>
      <w:r>
        <w:rPr>
          <w:rFonts w:ascii="Times New Roman" w:hAnsi="Times New Roman"/>
          <w:sz w:val="24"/>
          <w:szCs w:val="24"/>
        </w:rPr>
        <w:t>;  взаимодействие генов;  клетки:  соматические,  половые;  хромосомы:  аутосомы,    половые;  кариотип;  наследование сцепленное  с  полом;  дальтонизм;  гемофилия;  изменчивость:  ненаследственная  (</w:t>
      </w:r>
      <w:proofErr w:type="spellStart"/>
      <w:r>
        <w:rPr>
          <w:rFonts w:ascii="Times New Roman" w:hAnsi="Times New Roman"/>
          <w:sz w:val="24"/>
          <w:szCs w:val="24"/>
        </w:rPr>
        <w:t>модификационная</w:t>
      </w:r>
      <w:proofErr w:type="spellEnd"/>
      <w:r>
        <w:rPr>
          <w:rFonts w:ascii="Times New Roman" w:hAnsi="Times New Roman"/>
          <w:sz w:val="24"/>
          <w:szCs w:val="24"/>
        </w:rPr>
        <w:t xml:space="preserve">), наследственная (комбинативная и мутационная); норма реакции; мутагены. </w:t>
      </w:r>
    </w:p>
    <w:p w:rsidR="00EB49D7" w:rsidRPr="00A0703B" w:rsidRDefault="00C8176D" w:rsidP="00622F2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703B">
        <w:rPr>
          <w:rFonts w:ascii="Times New Roman" w:hAnsi="Times New Roman"/>
          <w:sz w:val="24"/>
          <w:szCs w:val="24"/>
        </w:rPr>
        <w:t xml:space="preserve">Глава 7. Селекция (4 ч) </w:t>
      </w:r>
    </w:p>
    <w:p w:rsidR="00EB49D7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Что  такое  селекция,  каково  значение  селекции;  какими  методами  пользуются  селекционеры;  какие результаты достигнуты в области селекции; как можно охарактеризовать современный этап селекции. Основные   </w:t>
      </w:r>
      <w:proofErr w:type="gramStart"/>
      <w:r>
        <w:rPr>
          <w:rFonts w:ascii="Times New Roman" w:hAnsi="Times New Roman"/>
          <w:sz w:val="24"/>
          <w:szCs w:val="24"/>
        </w:rPr>
        <w:t xml:space="preserve">понятия:   </w:t>
      </w:r>
      <w:proofErr w:type="gramEnd"/>
      <w:r>
        <w:rPr>
          <w:rFonts w:ascii="Times New Roman" w:hAnsi="Times New Roman"/>
          <w:sz w:val="24"/>
          <w:szCs w:val="24"/>
        </w:rPr>
        <w:t xml:space="preserve">селекция;   порода,   сорт,   штамм;   методы   селекции:   отбор   (массовый, индивидуальный),    гибридизации    (внутривидовая,    отдаленная);    гетерозис    (гибридная    сила); искусственный мутагенез; центры происхождения культурных растений; закон гомологических рядов </w:t>
      </w:r>
    </w:p>
    <w:p w:rsidR="00EB49D7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наследственной изменчивости; биотехнология; генная инженерия; клеточная инженерия; воспитание гибридов; метод ментора; отдаленная  гибридизация. </w:t>
      </w:r>
    </w:p>
    <w:p w:rsidR="00EB49D7" w:rsidRPr="00A0703B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703B">
        <w:rPr>
          <w:rFonts w:ascii="Times New Roman" w:hAnsi="Times New Roman"/>
          <w:sz w:val="24"/>
          <w:szCs w:val="24"/>
        </w:rPr>
        <w:t xml:space="preserve">Глава 8. Эволюция органического мира (13 ч) </w:t>
      </w:r>
    </w:p>
    <w:p w:rsidR="00EB49D7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Как  развивались</w:t>
      </w:r>
      <w:proofErr w:type="gramEnd"/>
      <w:r>
        <w:rPr>
          <w:rFonts w:ascii="Times New Roman" w:hAnsi="Times New Roman"/>
          <w:sz w:val="24"/>
          <w:szCs w:val="24"/>
        </w:rPr>
        <w:t xml:space="preserve">  эволюционные  представления;  в  чем  суть  эволюционной  теории  Ж.Б.  </w:t>
      </w:r>
      <w:proofErr w:type="gramStart"/>
      <w:r>
        <w:rPr>
          <w:rFonts w:ascii="Times New Roman" w:hAnsi="Times New Roman"/>
          <w:sz w:val="24"/>
          <w:szCs w:val="24"/>
        </w:rPr>
        <w:t>Ламарка;  в</w:t>
      </w:r>
      <w:proofErr w:type="gramEnd"/>
      <w:r>
        <w:rPr>
          <w:rFonts w:ascii="Times New Roman" w:hAnsi="Times New Roman"/>
          <w:sz w:val="24"/>
          <w:szCs w:val="24"/>
        </w:rPr>
        <w:t xml:space="preserve"> чем  суть  эволюционной  теории  Ч.  </w:t>
      </w:r>
      <w:proofErr w:type="gramStart"/>
      <w:r>
        <w:rPr>
          <w:rFonts w:ascii="Times New Roman" w:hAnsi="Times New Roman"/>
          <w:sz w:val="24"/>
          <w:szCs w:val="24"/>
        </w:rPr>
        <w:t>Дарвина;  каковы</w:t>
      </w:r>
      <w:proofErr w:type="gramEnd"/>
      <w:r>
        <w:rPr>
          <w:rFonts w:ascii="Times New Roman" w:hAnsi="Times New Roman"/>
          <w:sz w:val="24"/>
          <w:szCs w:val="24"/>
        </w:rPr>
        <w:t xml:space="preserve">  главные  движущие  силы  эволюции;  каковы направления  биологической  эволюции;  что  такое  вид  и  каковы  его  основные  критерии;  что  </w:t>
      </w:r>
      <w:r>
        <w:rPr>
          <w:rFonts w:ascii="Times New Roman" w:hAnsi="Times New Roman"/>
          <w:sz w:val="24"/>
          <w:szCs w:val="24"/>
        </w:rPr>
        <w:lastRenderedPageBreak/>
        <w:t xml:space="preserve">такое популяция  и  почему  ее  считают  единицей  эволюции;  как  возникают  приспособления  организмов  в процессе эволюции; почему приспособленности организмов носят относительный характер. Основные  понятия:  креационизм;  систематика;  система  живой  природы;  эволюционная  теория; </w:t>
      </w:r>
    </w:p>
    <w:p w:rsidR="00EB49D7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закон  упражнения  и  неупражнения  органов;  закон  наследования  благоприобретенных  признаков; </w:t>
      </w:r>
    </w:p>
    <w:p w:rsidR="00EB49D7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предпосылки  возникновения  дарвинизма;  искусственный  отбор:  методический,  бессознательный; естественный    отбор;    борьба    за    существование:    межвидовая,    внутривидовая,    борьба    с неблагоприятными   факторами   среды;   вид;   критерии   вида:   морфологический,   генетический, физиологический,  биохимический,  экологический  и  географический;  ареал;  популяция;  изоляция: пространственная,      репродуктивная;      факторы      эволюции:      наследственная      изменчивость, </w:t>
      </w:r>
    </w:p>
    <w:p w:rsidR="00EB49D7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популяционные волны, изоляция (географическая, экологическая); дрейф генов; естественный отбор: движущий,   стабилизирующий;   адаптации:   морфологические,   поведенческие,   физиологические; покровительственная      окраска:      скрывающая,      предостерегающая;      маскировка;      мимикрия; относительный   характер   приспособленностей;   </w:t>
      </w:r>
      <w:proofErr w:type="spellStart"/>
      <w:r>
        <w:rPr>
          <w:rFonts w:ascii="Times New Roman" w:hAnsi="Times New Roman"/>
          <w:sz w:val="24"/>
          <w:szCs w:val="24"/>
        </w:rPr>
        <w:t>микроэволюция</w:t>
      </w:r>
      <w:proofErr w:type="spellEnd"/>
      <w:r>
        <w:rPr>
          <w:rFonts w:ascii="Times New Roman" w:hAnsi="Times New Roman"/>
          <w:sz w:val="24"/>
          <w:szCs w:val="24"/>
        </w:rPr>
        <w:t xml:space="preserve">,   макроэволюция;   биологический прогресс, биологический регресс; направления прогрессивной эволюции: ароморфоз, идиоадаптация,  общая дегенерация; специализация; дивергенция; гомологичные органы; конвергенция; аналогичные органы;  рудименты;  атавизмы;  промежуточные  формы;  филогенетические  ряды;  биогенетический закон; закон зародышевого сходства; необратимость эволюции. </w:t>
      </w:r>
    </w:p>
    <w:p w:rsidR="00EB49D7" w:rsidRPr="00A0703B" w:rsidRDefault="00C8176D" w:rsidP="00A0703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0703B">
        <w:rPr>
          <w:rFonts w:ascii="Times New Roman" w:hAnsi="Times New Roman"/>
          <w:sz w:val="24"/>
          <w:szCs w:val="24"/>
        </w:rPr>
        <w:t xml:space="preserve">Глава 9. Возникновение и развитие жизни на Земле (8 ч) </w:t>
      </w:r>
    </w:p>
    <w:p w:rsidR="00EB49D7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Каковы  современные  представления  о  возникновении  жизни  на  Земле;  в  чем  суть  химической эволюции,  биологической  эволюции;  как  возникли  первые  одноклеточные  организмы;  в  каких направлениях шло развитие органического мира; какие этапы выделяют в развитии мира растений и животных;   какие   крупные   ароморфозы   происходили   в   процессе   эволюции;   как   современная антропология   представляет   историю   возникновения   предков   человека,   какие   основные   этапы эволюции человека выделяют ученые; в чем суть понятия «биосоциальная природа человека». </w:t>
      </w:r>
    </w:p>
    <w:p w:rsidR="00EB49D7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Основные      понятия:      химическая      эволюция;      коацерваты;      биологическая      эволюция; геохронологическая  шкала;  эры:  архейская  эра,  протерозойская  эра,  палеозойская  эра;  периоды: кембрийский,   ордовикский,   силурийский,   девонский,   каменноугольный,   пермский;   </w:t>
      </w:r>
      <w:proofErr w:type="spellStart"/>
      <w:r>
        <w:rPr>
          <w:rFonts w:ascii="Times New Roman" w:hAnsi="Times New Roman"/>
          <w:sz w:val="24"/>
          <w:szCs w:val="24"/>
        </w:rPr>
        <w:t>риниофиты</w:t>
      </w:r>
      <w:proofErr w:type="spellEnd"/>
      <w:r>
        <w:rPr>
          <w:rFonts w:ascii="Times New Roman" w:hAnsi="Times New Roman"/>
          <w:sz w:val="24"/>
          <w:szCs w:val="24"/>
        </w:rPr>
        <w:t xml:space="preserve">; псилофиты;  стегоцефалы;  котилозавры;  антропология;  вид  Человек  разумный,  отряд  Приматы; приспособления к древесному образу жизни: хватательная конечность, ключицы, круглый плечевой сустав,   уплощенная   в   спинно-брюшном   направлении   грудная   клетка,   бинокулярное   зрение; австралопитеки; </w:t>
      </w:r>
      <w:proofErr w:type="spellStart"/>
      <w:r>
        <w:rPr>
          <w:rFonts w:ascii="Times New Roman" w:hAnsi="Times New Roman"/>
          <w:sz w:val="24"/>
          <w:szCs w:val="24"/>
        </w:rPr>
        <w:t>прямохождение</w:t>
      </w:r>
      <w:proofErr w:type="spellEnd"/>
      <w:r>
        <w:rPr>
          <w:rFonts w:ascii="Times New Roman" w:hAnsi="Times New Roman"/>
          <w:sz w:val="24"/>
          <w:szCs w:val="24"/>
        </w:rPr>
        <w:t xml:space="preserve">; Человек умелый; труд; древнейшие люди (архантропы): синантроп, питекантроп,  </w:t>
      </w:r>
      <w:proofErr w:type="spellStart"/>
      <w:r>
        <w:rPr>
          <w:rFonts w:ascii="Times New Roman" w:hAnsi="Times New Roman"/>
          <w:sz w:val="24"/>
          <w:szCs w:val="24"/>
        </w:rPr>
        <w:t>гейдельбергский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 человек;  древние  люди  (палеоантропы)  –  неандертальцы;  первые </w:t>
      </w:r>
      <w:r>
        <w:rPr>
          <w:rFonts w:ascii="Times New Roman" w:hAnsi="Times New Roman"/>
          <w:sz w:val="24"/>
          <w:szCs w:val="24"/>
        </w:rPr>
        <w:lastRenderedPageBreak/>
        <w:t xml:space="preserve">современные  люди  (неоантропы)  –  кроманьонцы;  расы:  европеоидная,  монголоидная,  негроидная; биосоциальная природа человека. </w:t>
      </w:r>
    </w:p>
    <w:p w:rsidR="00EB49D7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A0703B" w:rsidRDefault="00A0703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703B" w:rsidRDefault="00A0703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B49D7" w:rsidRPr="00A0703B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703B">
        <w:rPr>
          <w:rFonts w:ascii="Times New Roman" w:hAnsi="Times New Roman"/>
          <w:sz w:val="24"/>
          <w:szCs w:val="24"/>
        </w:rPr>
        <w:t xml:space="preserve">Глава 10. Основы экологии (13 ч) </w:t>
      </w:r>
    </w:p>
    <w:p w:rsidR="00EB49D7" w:rsidRDefault="00C8176D" w:rsidP="00622F2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  характеризуются  среды  обитания;  какие  факторы  среды  называются  экологическими,  какое влияние оказывают эти факторы на живые организмы; как организмы приспосабливаются к действию различных  экологических  факторов;  какие  взаимоотношения  складываются  между  компонентами живой и неживой природы в экосистемах; на какие группы делятся организмы в зависимости от роли в  круговороте  веществ;  какие  закономерности  функционирования  и  состава  природных  экосистем позволяют  им  поддерживать  динамическое  равновесие;  почему  происходит  смена  экосистем;  что отражают  экологические  пирамиды;  что  такое  биосфера  и  каковы  ее  границы;  какие  функции выполняет живое вещество в биосфере; как исторически складывались взаимоотношения природы и человека,  как  можно  характеризовать  их  современный  этап;  какие  существуют  пути  решения экологических проблем. </w:t>
      </w:r>
    </w:p>
    <w:p w:rsidR="00EB49D7" w:rsidRDefault="00C8176D" w:rsidP="00622F2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Основные понятия: экология; экологические факторы: абиотические, биотические и антропогенные; зона   оптимума;   пределы   выносливости;    диапазон   выносливости;   ограничивающий   фактор; абиотические    факторы    среды:    температура,    свет,    влажность;    животные    теплокровные    и холоднокровные;   терморегуляция;   растения   теневыносливые   и   светолюбивые;   фотопериодизм; биотические  факторы  среды:  симбиоз  (нахлебничество,  </w:t>
      </w:r>
      <w:proofErr w:type="spellStart"/>
      <w:r>
        <w:rPr>
          <w:rFonts w:ascii="Times New Roman" w:hAnsi="Times New Roman"/>
          <w:sz w:val="24"/>
          <w:szCs w:val="24"/>
        </w:rPr>
        <w:t>квартиранство</w:t>
      </w:r>
      <w:proofErr w:type="spellEnd"/>
      <w:r>
        <w:rPr>
          <w:rFonts w:ascii="Times New Roman" w:hAnsi="Times New Roman"/>
          <w:sz w:val="24"/>
          <w:szCs w:val="24"/>
        </w:rPr>
        <w:t xml:space="preserve">),  антибиоз  (хищничество, паразитизм,  конкуренция);  микориза;  гнездовой  паразитизм;  биоценоз  (сообщество):  фитоценоз, зооценоз;    биотоп;    экосистема;    биогеоценоз;    видовое    разнообразие;    плотность    популяции; </w:t>
      </w:r>
      <w:proofErr w:type="spellStart"/>
      <w:r>
        <w:rPr>
          <w:rFonts w:ascii="Times New Roman" w:hAnsi="Times New Roman"/>
          <w:sz w:val="24"/>
          <w:szCs w:val="24"/>
        </w:rPr>
        <w:t>средообразующие</w:t>
      </w:r>
      <w:proofErr w:type="spellEnd"/>
      <w:r>
        <w:rPr>
          <w:rFonts w:ascii="Times New Roman" w:hAnsi="Times New Roman"/>
          <w:sz w:val="24"/>
          <w:szCs w:val="24"/>
        </w:rPr>
        <w:t xml:space="preserve">   виды;   </w:t>
      </w:r>
      <w:proofErr w:type="spellStart"/>
      <w:r>
        <w:rPr>
          <w:rFonts w:ascii="Times New Roman" w:hAnsi="Times New Roman"/>
          <w:sz w:val="24"/>
          <w:szCs w:val="24"/>
        </w:rPr>
        <w:t>ярусность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;   листовая   мозаика;   продуценты,   </w:t>
      </w:r>
      <w:proofErr w:type="spellStart"/>
      <w:r>
        <w:rPr>
          <w:rFonts w:ascii="Times New Roman" w:hAnsi="Times New Roman"/>
          <w:sz w:val="24"/>
          <w:szCs w:val="24"/>
        </w:rPr>
        <w:t>консументы</w:t>
      </w:r>
      <w:proofErr w:type="spellEnd"/>
      <w:r>
        <w:rPr>
          <w:rFonts w:ascii="Times New Roman" w:hAnsi="Times New Roman"/>
          <w:sz w:val="24"/>
          <w:szCs w:val="24"/>
        </w:rPr>
        <w:t xml:space="preserve">,   </w:t>
      </w:r>
      <w:proofErr w:type="spellStart"/>
      <w:r>
        <w:rPr>
          <w:rFonts w:ascii="Times New Roman" w:hAnsi="Times New Roman"/>
          <w:sz w:val="24"/>
          <w:szCs w:val="24"/>
        </w:rPr>
        <w:t>редуценты</w:t>
      </w:r>
      <w:proofErr w:type="spellEnd"/>
      <w:r>
        <w:rPr>
          <w:rFonts w:ascii="Times New Roman" w:hAnsi="Times New Roman"/>
          <w:sz w:val="24"/>
          <w:szCs w:val="24"/>
        </w:rPr>
        <w:t xml:space="preserve">; круговорот  веществ  и  энергии;  трофические    (пищевые)  связи;  трофические  уровни;  цепи  питания; сети  питания;  правило  экологической  пирамиды;  пирамиды:  численности,  биомассы,  энергии; динамическое  равновесие;  зрелая  экосистема,  молодая  экосистема;  смена  экосистем;  разнообразие экосистем;   </w:t>
      </w:r>
      <w:proofErr w:type="spellStart"/>
      <w:r>
        <w:rPr>
          <w:rFonts w:ascii="Times New Roman" w:hAnsi="Times New Roman"/>
          <w:sz w:val="24"/>
          <w:szCs w:val="24"/>
        </w:rPr>
        <w:t>агроценоз</w:t>
      </w:r>
      <w:proofErr w:type="spellEnd"/>
      <w:r>
        <w:rPr>
          <w:rFonts w:ascii="Times New Roman" w:hAnsi="Times New Roman"/>
          <w:sz w:val="24"/>
          <w:szCs w:val="24"/>
        </w:rPr>
        <w:t xml:space="preserve">;   биологические   способы   борьбы   с   вредителями   сельского   хозяйства; </w:t>
      </w:r>
    </w:p>
    <w:p w:rsidR="00EB49D7" w:rsidRDefault="00C8176D" w:rsidP="00622F2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экологические   нарушения;   геосферы   планеты:   литосфера,   атмосфера,   гидросфера,   биосфера; вещество  биосферы:  живое,  биогенное,  </w:t>
      </w:r>
      <w:proofErr w:type="spellStart"/>
      <w:r>
        <w:rPr>
          <w:rFonts w:ascii="Times New Roman" w:hAnsi="Times New Roman"/>
          <w:sz w:val="24"/>
          <w:szCs w:val="24"/>
        </w:rPr>
        <w:t>биокосное</w:t>
      </w:r>
      <w:proofErr w:type="spellEnd"/>
      <w:r>
        <w:rPr>
          <w:rFonts w:ascii="Times New Roman" w:hAnsi="Times New Roman"/>
          <w:sz w:val="24"/>
          <w:szCs w:val="24"/>
        </w:rPr>
        <w:t xml:space="preserve">,  косное;  функции  живого  вещества  биосферы: энергетическая,   газовая,   </w:t>
      </w:r>
      <w:proofErr w:type="spellStart"/>
      <w:r>
        <w:rPr>
          <w:rFonts w:ascii="Times New Roman" w:hAnsi="Times New Roman"/>
          <w:sz w:val="24"/>
          <w:szCs w:val="24"/>
        </w:rPr>
        <w:t>окислительно</w:t>
      </w:r>
      <w:proofErr w:type="spellEnd"/>
      <w:r>
        <w:rPr>
          <w:rFonts w:ascii="Times New Roman" w:hAnsi="Times New Roman"/>
          <w:sz w:val="24"/>
          <w:szCs w:val="24"/>
        </w:rPr>
        <w:t xml:space="preserve">-восстановительная,   концентрационная;   палеолит;   неолит; ноосфера;  природные  ресурсы:  неисчерпаемые,  </w:t>
      </w:r>
      <w:proofErr w:type="spellStart"/>
      <w:r>
        <w:rPr>
          <w:rFonts w:ascii="Times New Roman" w:hAnsi="Times New Roman"/>
          <w:sz w:val="24"/>
          <w:szCs w:val="24"/>
        </w:rPr>
        <w:t>исчерпаемые</w:t>
      </w:r>
      <w:proofErr w:type="spellEnd"/>
      <w:r>
        <w:rPr>
          <w:rFonts w:ascii="Times New Roman" w:hAnsi="Times New Roman"/>
          <w:sz w:val="24"/>
          <w:szCs w:val="24"/>
        </w:rPr>
        <w:t xml:space="preserve">  (возобновляемые,  </w:t>
      </w:r>
      <w:proofErr w:type="spellStart"/>
      <w:r>
        <w:rPr>
          <w:rFonts w:ascii="Times New Roman" w:hAnsi="Times New Roman"/>
          <w:sz w:val="24"/>
          <w:szCs w:val="24"/>
        </w:rPr>
        <w:t>невозобновляемые</w:t>
      </w:r>
      <w:proofErr w:type="spellEnd"/>
      <w:r>
        <w:rPr>
          <w:rFonts w:ascii="Times New Roman" w:hAnsi="Times New Roman"/>
          <w:sz w:val="24"/>
          <w:szCs w:val="24"/>
        </w:rPr>
        <w:t xml:space="preserve">); отрицательное  влияние  человека  на  животный  и  растительный  мир:  прямое,  косвенное;  кислотные дожди; парниковый эффект; истощение  озонового слоя; смог; перерасход воды; загрязнение пресных вод; истощение почвы; эрозия (водная, ветровая); радиоактивное загрязнение; предельно допустимые концентрации   (ПДК);   очистные   сооружения;   технологии   замкнутого   цикла;   безотходные   и </w:t>
      </w:r>
      <w:r>
        <w:rPr>
          <w:rFonts w:ascii="Times New Roman" w:hAnsi="Times New Roman"/>
          <w:sz w:val="24"/>
          <w:szCs w:val="24"/>
        </w:rPr>
        <w:lastRenderedPageBreak/>
        <w:t>малоотходные  технологии;  комплексное  использование  ресурсов;  лесонасаждения;  заповедники; заказники.</w:t>
      </w:r>
    </w:p>
    <w:p w:rsidR="00622F2D" w:rsidRDefault="00622F2D">
      <w:pPr>
        <w:pStyle w:val="a4"/>
        <w:spacing w:line="360" w:lineRule="auto"/>
        <w:jc w:val="both"/>
        <w:rPr>
          <w:sz w:val="28"/>
          <w:szCs w:val="28"/>
        </w:rPr>
      </w:pPr>
    </w:p>
    <w:p w:rsidR="00EB49D7" w:rsidRPr="00622F2D" w:rsidRDefault="00622F2D">
      <w:pPr>
        <w:pStyle w:val="a4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C8176D" w:rsidRPr="00622F2D">
        <w:rPr>
          <w:sz w:val="28"/>
          <w:szCs w:val="28"/>
        </w:rPr>
        <w:t>Кален</w:t>
      </w:r>
      <w:r w:rsidR="005C3B79" w:rsidRPr="00622F2D">
        <w:rPr>
          <w:sz w:val="28"/>
          <w:szCs w:val="28"/>
        </w:rPr>
        <w:t>дарно-тематическое планирование</w:t>
      </w:r>
      <w:r w:rsidR="00C8176D" w:rsidRPr="00622F2D">
        <w:rPr>
          <w:sz w:val="28"/>
          <w:szCs w:val="28"/>
        </w:rPr>
        <w:t xml:space="preserve"> биологии 9 класс</w:t>
      </w:r>
    </w:p>
    <w:p w:rsidR="00EB49D7" w:rsidRDefault="00EB49D7">
      <w:pPr>
        <w:pStyle w:val="a4"/>
        <w:spacing w:line="360" w:lineRule="auto"/>
        <w:ind w:firstLine="709"/>
        <w:jc w:val="both"/>
        <w:rPr>
          <w:b w:val="0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860"/>
        <w:gridCol w:w="1858"/>
        <w:gridCol w:w="5637"/>
      </w:tblGrid>
      <w:tr w:rsidR="00EB49D7" w:rsidTr="00622F2D">
        <w:trPr>
          <w:trHeight w:val="276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jc w:val="both"/>
            </w:pPr>
            <w:r>
              <w:t>№ урока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jc w:val="both"/>
            </w:pPr>
            <w:r>
              <w:t>Дата проведения</w:t>
            </w:r>
          </w:p>
        </w:tc>
        <w:tc>
          <w:tcPr>
            <w:tcW w:w="5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709"/>
              <w:jc w:val="both"/>
            </w:pPr>
            <w:r>
              <w:t>Тема урока</w:t>
            </w:r>
          </w:p>
        </w:tc>
      </w:tr>
      <w:tr w:rsidR="00EB49D7" w:rsidTr="00622F2D">
        <w:trPr>
          <w:trHeight w:val="276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A0703B">
            <w:pPr>
              <w:pStyle w:val="a4"/>
              <w:spacing w:line="360" w:lineRule="auto"/>
              <w:rPr>
                <w:lang w:val="uk-UA"/>
              </w:rPr>
            </w:pPr>
            <w:r>
              <w:rPr>
                <w:lang w:val="uk-UA"/>
              </w:rPr>
              <w:t>плановая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A0703B">
            <w:pPr>
              <w:pStyle w:val="a4"/>
              <w:spacing w:line="360" w:lineRule="auto"/>
              <w:jc w:val="left"/>
              <w:rPr>
                <w:lang w:val="uk-UA"/>
              </w:rPr>
            </w:pPr>
            <w:r>
              <w:rPr>
                <w:lang w:val="uk-UA"/>
              </w:rPr>
              <w:t>фактическая</w:t>
            </w:r>
          </w:p>
        </w:tc>
        <w:tc>
          <w:tcPr>
            <w:tcW w:w="5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</w:tr>
      <w:tr w:rsidR="00EB49D7" w:rsidTr="00622F2D"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709"/>
              <w:jc w:val="both"/>
            </w:pPr>
            <w:r>
              <w:t xml:space="preserve">                            Глава 1.  Многообразие мира живой природы (2 ч) 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  <w:rPr>
                <w:b w:val="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  <w:rPr>
                <w:b w:val="0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>Введение. Биология как наука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  <w:rPr>
                <w:b w:val="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  <w:rPr>
                <w:b w:val="0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>Уровни организации живой материи. Свойства живых систем.</w:t>
            </w:r>
          </w:p>
        </w:tc>
      </w:tr>
      <w:tr w:rsidR="00EB49D7" w:rsidTr="00622F2D"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 w:rsidP="00622F2D">
            <w:pPr>
              <w:pStyle w:val="a4"/>
              <w:spacing w:line="360" w:lineRule="auto"/>
              <w:ind w:firstLine="709"/>
              <w:jc w:val="left"/>
            </w:pPr>
          </w:p>
        </w:tc>
      </w:tr>
      <w:tr w:rsidR="00EB49D7" w:rsidTr="00622F2D"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 w:rsidP="00622F2D">
            <w:pPr>
              <w:pStyle w:val="a4"/>
              <w:spacing w:line="360" w:lineRule="auto"/>
              <w:ind w:firstLine="709"/>
              <w:jc w:val="left"/>
            </w:pPr>
          </w:p>
        </w:tc>
      </w:tr>
      <w:tr w:rsidR="00EB49D7" w:rsidTr="00622F2D">
        <w:trPr>
          <w:trHeight w:val="386"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Глава 2. Химическая организация клетки (4 ч) 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A0703B" w:rsidP="00622F2D">
            <w:pPr>
              <w:pStyle w:val="a3"/>
              <w:spacing w:before="0" w:beforeAutospacing="0" w:after="0" w:afterAutospacing="0" w:line="360" w:lineRule="auto"/>
              <w:rPr>
                <w:color w:val="000000"/>
              </w:rPr>
            </w:pPr>
            <w:r>
              <w:t>Неорганические вещества</w:t>
            </w:r>
            <w:r w:rsidR="00C8176D">
              <w:t>,входящие в состав клетки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622F2D" w:rsidP="00622F2D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 </w:t>
            </w:r>
            <w:r w:rsidR="00C8176D">
              <w:rPr>
                <w:b w:val="0"/>
              </w:rPr>
              <w:t>Органические вещества, входящие в состав клетки. Белки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5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>Углеводы, липиды. Нуклеиновые кислоты.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 К/</w:t>
            </w:r>
            <w:proofErr w:type="gramStart"/>
            <w:r>
              <w:rPr>
                <w:b w:val="0"/>
              </w:rPr>
              <w:t>Р  «</w:t>
            </w:r>
            <w:proofErr w:type="gramEnd"/>
            <w:r>
              <w:rPr>
                <w:b w:val="0"/>
              </w:rPr>
              <w:t>Химическая организация клетки»</w:t>
            </w:r>
          </w:p>
        </w:tc>
      </w:tr>
      <w:tr w:rsidR="00EB49D7" w:rsidTr="00622F2D"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spacing w:after="0" w:line="360" w:lineRule="auto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Глава 3. Строение и функции клеток (7 ч)</w:t>
            </w:r>
          </w:p>
          <w:p w:rsidR="00EB49D7" w:rsidRDefault="00EB49D7" w:rsidP="00622F2D">
            <w:pPr>
              <w:pStyle w:val="a4"/>
              <w:spacing w:line="360" w:lineRule="auto"/>
              <w:ind w:firstLine="709"/>
              <w:jc w:val="left"/>
            </w:pP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>Прокариотическая клетка.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 Эукариотическая клетка.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>Строение клетки. Ядро.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10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>Строение клетки. Деление клетки.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11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 Клеточная теория строения организмов.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12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>Неклеточные формы жизни – вирусы.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13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К/Р по </w:t>
            </w:r>
            <w:proofErr w:type="gramStart"/>
            <w:r>
              <w:rPr>
                <w:b w:val="0"/>
              </w:rPr>
              <w:t>теме  Строение</w:t>
            </w:r>
            <w:proofErr w:type="gramEnd"/>
            <w:r>
              <w:rPr>
                <w:b w:val="0"/>
              </w:rPr>
              <w:t xml:space="preserve"> и функции клеток.</w:t>
            </w:r>
          </w:p>
        </w:tc>
      </w:tr>
      <w:tr w:rsidR="00EB49D7" w:rsidTr="00622F2D"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spacing w:after="0" w:line="360" w:lineRule="auto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Глава 4. Обмен веществ и преобразование энергии в клетке (4 ч) 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14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  <w:color w:val="000000"/>
              </w:rPr>
              <w:t>Метаболизм.  Пластический обмен.    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15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  <w:color w:val="000000"/>
              </w:rPr>
              <w:t>Метаболизм. Энергетический обмен.  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16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  <w:color w:val="000000"/>
              </w:rPr>
              <w:t>Особенности пластического обмена растительных клеток. Фотосинтез. Хемосинтез.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17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  <w:color w:val="000000"/>
              </w:rPr>
              <w:t>Тест по теме  Обмен веществ и превращение  энергии в клетках.</w:t>
            </w:r>
          </w:p>
        </w:tc>
      </w:tr>
      <w:tr w:rsidR="00EB49D7" w:rsidTr="00622F2D"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spacing w:after="0" w:line="360" w:lineRule="auto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Глава 5. Размножение и индивидуальное развитие организмов (6 ч)</w:t>
            </w:r>
          </w:p>
          <w:p w:rsidR="00EB49D7" w:rsidRDefault="00EB49D7" w:rsidP="00622F2D">
            <w:pPr>
              <w:pStyle w:val="a4"/>
              <w:spacing w:line="360" w:lineRule="auto"/>
              <w:ind w:firstLine="709"/>
              <w:jc w:val="left"/>
              <w:rPr>
                <w:b w:val="0"/>
              </w:rPr>
            </w:pP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lastRenderedPageBreak/>
              <w:t>18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>Типы размножения. Бесполое  размножение.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19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>Типы размножения. Половое  размножение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20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Оплодотворение. Образование половых клеток. Мейоз.</w:t>
            </w:r>
          </w:p>
        </w:tc>
      </w:tr>
      <w:tr w:rsidR="00EB49D7" w:rsidTr="00622F2D">
        <w:trPr>
          <w:trHeight w:val="29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21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Онтогенез.  Эмбриональное  и  Постэмбриональное развитие.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22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организмов и окружающая среда.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23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>К/Р по теме размножение и индивидуальное развитие организмов.</w:t>
            </w:r>
          </w:p>
        </w:tc>
      </w:tr>
      <w:tr w:rsidR="00EB49D7" w:rsidTr="00622F2D"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Глава 6. Генетика (7 ч)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24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 Основные понятия генетики. Гибридологический метод изучения наследственности.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25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Законы Менделя. </w:t>
            </w:r>
            <w:proofErr w:type="gramStart"/>
            <w:r>
              <w:rPr>
                <w:b w:val="0"/>
              </w:rPr>
              <w:t>Моногибридное ,</w:t>
            </w:r>
            <w:proofErr w:type="gramEnd"/>
            <w:r>
              <w:rPr>
                <w:b w:val="0"/>
              </w:rPr>
              <w:t xml:space="preserve"> дигибридное и полигибридное скрещивание 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26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  <w:color w:val="000000"/>
                <w:lang w:eastAsia="ru-RU"/>
              </w:rPr>
              <w:t>Решение генетических задач «Моногибридное, дигибридное и полигибридное скрещивание»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27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Сцепленное наследование генов Взаимодействие  генов. Решение генетических задач 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28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Генетика пола. Наследование признаков сцепленных с полом. Решение генетических задач 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29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>Л/</w:t>
            </w:r>
            <w:proofErr w:type="gramStart"/>
            <w:r>
              <w:rPr>
                <w:b w:val="0"/>
              </w:rPr>
              <w:t>Р  Решение</w:t>
            </w:r>
            <w:proofErr w:type="gramEnd"/>
            <w:r>
              <w:rPr>
                <w:b w:val="0"/>
              </w:rPr>
              <w:t xml:space="preserve"> генетических задач и составление родословных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30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>Изменчивость. П</w:t>
            </w:r>
            <w:proofErr w:type="gramStart"/>
            <w:r>
              <w:rPr>
                <w:b w:val="0"/>
              </w:rPr>
              <w:t>/.Р.</w:t>
            </w:r>
            <w:proofErr w:type="gramEnd"/>
            <w:r>
              <w:rPr>
                <w:b w:val="0"/>
              </w:rPr>
              <w:t>5. «Построение вариационного ряда и кривой длины листьев»</w:t>
            </w:r>
          </w:p>
        </w:tc>
      </w:tr>
      <w:tr w:rsidR="00EB49D7" w:rsidTr="00622F2D">
        <w:trPr>
          <w:trHeight w:val="338"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Глава 7. Селекция (4 ч)</w:t>
            </w:r>
          </w:p>
        </w:tc>
      </w:tr>
      <w:tr w:rsidR="00EB49D7" w:rsidTr="00622F2D">
        <w:trPr>
          <w:trHeight w:val="35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31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селекции  животных, растений и микроорганизмов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32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Центры происхождения культурных растений.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33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>Селекция микроорганизмов. Основные направления современной селекции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34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pStyle w:val="a4"/>
              <w:spacing w:line="360" w:lineRule="auto"/>
              <w:jc w:val="left"/>
            </w:pPr>
            <w:r>
              <w:rPr>
                <w:b w:val="0"/>
              </w:rPr>
              <w:t xml:space="preserve">Тест по теме </w:t>
            </w:r>
            <w:r w:rsidR="00A0703B">
              <w:rPr>
                <w:b w:val="0"/>
              </w:rPr>
              <w:t>Генетика.</w:t>
            </w:r>
            <w:r>
              <w:rPr>
                <w:b w:val="0"/>
              </w:rPr>
              <w:t xml:space="preserve"> Селекция. Биотехнологии </w:t>
            </w:r>
          </w:p>
        </w:tc>
      </w:tr>
      <w:tr w:rsidR="00EB49D7" w:rsidTr="00622F2D"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Глава 8. Эволюция органического мира (13 ч)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35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биологии в додарвиновский период.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36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Эволюционная теория Ж.Б. Ламарка.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37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BD0390" w:rsidP="00622F2D">
            <w:pPr>
              <w:pStyle w:val="a4"/>
              <w:spacing w:line="360" w:lineRule="auto"/>
              <w:jc w:val="left"/>
            </w:pPr>
            <w:r>
              <w:rPr>
                <w:b w:val="0"/>
              </w:rPr>
              <w:t xml:space="preserve"> </w:t>
            </w:r>
            <w:r w:rsidR="00C8176D">
              <w:rPr>
                <w:b w:val="0"/>
              </w:rPr>
              <w:t xml:space="preserve">Предпосылки возникновения дарвинизма.   </w:t>
            </w:r>
            <w:r w:rsidR="00C8176D">
              <w:t xml:space="preserve"> 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lastRenderedPageBreak/>
              <w:t>38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Учение Ч.Дарвина об искусственном отборе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39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>Учение Ч.Дарвина об естественном отборе.</w:t>
            </w:r>
            <w:r>
              <w:t xml:space="preserve"> </w:t>
            </w:r>
            <w:r>
              <w:rPr>
                <w:b w:val="0"/>
              </w:rPr>
              <w:t>Фомы отбора.</w:t>
            </w:r>
          </w:p>
        </w:tc>
      </w:tr>
      <w:tr w:rsidR="00EB49D7" w:rsidTr="00622F2D">
        <w:trPr>
          <w:trHeight w:val="99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40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Pr="00BD0390" w:rsidRDefault="00C8176D" w:rsidP="00BD0390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 Вид, видообразование,  его структура и особенности.    Критерии вида.</w:t>
            </w:r>
            <w:r>
              <w:t xml:space="preserve"> </w:t>
            </w:r>
            <w:r w:rsidR="00BD0390">
              <w:rPr>
                <w:b w:val="0"/>
              </w:rPr>
              <w:t>Л/р № 1. Характеристика</w:t>
            </w:r>
            <w:r w:rsidRPr="00A0703B">
              <w:rPr>
                <w:b w:val="0"/>
              </w:rPr>
              <w:t xml:space="preserve"> вида по морфологическому </w:t>
            </w:r>
            <w:proofErr w:type="gramStart"/>
            <w:r w:rsidRPr="00A0703B">
              <w:rPr>
                <w:b w:val="0"/>
              </w:rPr>
              <w:t>критерию»</w:t>
            </w:r>
            <w:r>
              <w:t xml:space="preserve">  </w:t>
            </w:r>
            <w:proofErr w:type="gramEnd"/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41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Факторы эволюции. 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42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Формы естественного отбора. 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43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Микроэволюция. Л/р № 3 «Изучение приспособленности организмов к среде обитания»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44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Главные направления эволюции органического мира.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45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>Главные направления эволюции органического мира.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46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390" w:rsidRDefault="00C8176D" w:rsidP="00BD0390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en-US"/>
              </w:rPr>
              <w:t>Доказательства эволюции орг. мира: многообразие видов и приспособленность организмов к</w:t>
            </w:r>
            <w:r w:rsidR="00A0703B">
              <w:rPr>
                <w:rFonts w:ascii="Times New Roman" w:eastAsia="Calibri" w:hAnsi="Times New Roman"/>
                <w:sz w:val="24"/>
                <w:szCs w:val="24"/>
                <w:lang w:bidi="en-US"/>
              </w:rPr>
              <w:t xml:space="preserve"> среде.</w:t>
            </w:r>
          </w:p>
          <w:p w:rsidR="00EB49D7" w:rsidRPr="00BD0390" w:rsidRDefault="00A0703B" w:rsidP="00BD0390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en-US"/>
              </w:rPr>
              <w:t>Пр</w:t>
            </w:r>
            <w:proofErr w:type="spellEnd"/>
            <w:r w:rsidR="00C8176D">
              <w:rPr>
                <w:rFonts w:ascii="Times New Roman" w:eastAsia="Calibri" w:hAnsi="Times New Roman"/>
                <w:sz w:val="24"/>
                <w:szCs w:val="24"/>
                <w:lang w:bidi="en-US"/>
              </w:rPr>
              <w:t xml:space="preserve"> раб. «Выявление приспособленностей организмов</w:t>
            </w:r>
            <w:r w:rsidR="00C8176D">
              <w:rPr>
                <w:rFonts w:ascii="Times New Roman" w:eastAsia="Calibri" w:hAnsi="Times New Roman"/>
                <w:i/>
                <w:sz w:val="24"/>
                <w:szCs w:val="24"/>
                <w:lang w:bidi="en-US"/>
              </w:rPr>
              <w:t>»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47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К/Р по </w:t>
            </w:r>
            <w:proofErr w:type="gramStart"/>
            <w:r>
              <w:rPr>
                <w:b w:val="0"/>
              </w:rPr>
              <w:t>теме  «</w:t>
            </w:r>
            <w:proofErr w:type="gramEnd"/>
            <w:r>
              <w:rPr>
                <w:b w:val="0"/>
              </w:rPr>
              <w:t>Эволюция органического мира»</w:t>
            </w:r>
          </w:p>
        </w:tc>
      </w:tr>
      <w:tr w:rsidR="00EB49D7" w:rsidTr="00622F2D"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spacing w:after="0" w:line="360" w:lineRule="auto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Глава 9. Возникновение и развитие жизни на Земле (8 ч)</w:t>
            </w:r>
          </w:p>
          <w:p w:rsidR="00EB49D7" w:rsidRDefault="00EB49D7" w:rsidP="00622F2D">
            <w:pPr>
              <w:pStyle w:val="a4"/>
              <w:spacing w:line="360" w:lineRule="auto"/>
              <w:ind w:firstLine="709"/>
              <w:jc w:val="left"/>
            </w:pP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48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Современные представления о возникновении жизни на Земле. Современная теория возникновения жизни на Земле Л/р № 4 «Анализ и оценка различных гипотез происхождения жизни»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49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жизни в архейскую и протерозойскую эры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50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Этап развития жизни на Земле в палеозойскую эру.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51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Этапы развития жизни на Земле в мезозойскую и кайнозойскую эры.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52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BD0390" w:rsidP="00BD0390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rFonts w:eastAsia="Calibri"/>
                <w:b w:val="0"/>
                <w:lang w:bidi="en-US"/>
              </w:rPr>
              <w:t>М</w:t>
            </w:r>
            <w:r w:rsidR="00C8176D">
              <w:rPr>
                <w:rFonts w:eastAsia="Calibri"/>
                <w:b w:val="0"/>
                <w:lang w:bidi="en-US"/>
              </w:rPr>
              <w:t>есто и особенности человека в системе органического мира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53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en-US"/>
              </w:rPr>
              <w:t>Доказательства эволюционного происхождения человека  Эволюция приматов.</w:t>
            </w:r>
          </w:p>
        </w:tc>
      </w:tr>
      <w:tr w:rsidR="00EB49D7" w:rsidTr="00622F2D">
        <w:trPr>
          <w:trHeight w:val="42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54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en-US"/>
              </w:rPr>
              <w:t>Стадии эволюции вида Человек разумный Человеческие расы, их родство и происхождение</w:t>
            </w:r>
          </w:p>
        </w:tc>
      </w:tr>
      <w:tr w:rsidR="00EB49D7" w:rsidTr="00622F2D">
        <w:trPr>
          <w:trHeight w:val="42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lastRenderedPageBreak/>
              <w:t>55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en-US"/>
              </w:rPr>
              <w:t>Тест  по теме  Возникновение и развитие жизни на Земле</w:t>
            </w:r>
          </w:p>
        </w:tc>
      </w:tr>
      <w:tr w:rsidR="00EB49D7" w:rsidTr="00622F2D"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pStyle w:val="a4"/>
              <w:spacing w:line="360" w:lineRule="auto"/>
              <w:ind w:firstLine="709"/>
              <w:jc w:val="left"/>
            </w:pPr>
            <w:r>
              <w:t>Глава 10. Основы экологии (13 ч)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56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rFonts w:eastAsia="Calibri"/>
                <w:b w:val="0"/>
                <w:lang w:bidi="en-US"/>
              </w:rPr>
              <w:t>Что изучает экология? Среды жизни на Земле и экологические факторы.</w:t>
            </w:r>
          </w:p>
        </w:tc>
      </w:tr>
      <w:tr w:rsidR="00EB49D7" w:rsidTr="00622F2D">
        <w:trPr>
          <w:trHeight w:val="48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57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rFonts w:eastAsia="Calibri"/>
                <w:b w:val="0"/>
                <w:lang w:bidi="en-US"/>
              </w:rPr>
              <w:t>Абиотические  факторы среды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58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 Биотические факторы среды.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59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rFonts w:eastAsia="Calibri"/>
                <w:b w:val="0"/>
                <w:lang w:bidi="en-US"/>
              </w:rPr>
              <w:t>Структура экосистем.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60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en-US"/>
              </w:rPr>
              <w:t>Пищевые связи и круговорот веществ.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Пищевые цепи</w:t>
            </w:r>
            <w:r w:rsidR="00BD03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Л/р № 5 «Составление схем передачи вещества и энергии (цепей питания)»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61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en-US"/>
              </w:rPr>
              <w:t>Устойчивость экосистем и их смена.   Экологические сообщества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Л/р № 7 «Сравнительная характеристика природных экосистем и агроэкосистем своей местности»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62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>Агроценозы и влияние человека на экосистемы.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63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rFonts w:eastAsia="Calibri"/>
                <w:b w:val="0"/>
                <w:lang w:bidi="en-US"/>
              </w:rPr>
              <w:t>Биосфера Её структура и функции.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64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pStyle w:val="a7"/>
              <w:spacing w:line="360" w:lineRule="auto"/>
              <w:rPr>
                <w:b/>
              </w:rPr>
            </w:pPr>
            <w:r>
              <w:t>Роль  живых организмов в биосфере.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65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>История взаимоотношений человека с природой.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66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pStyle w:val="a7"/>
              <w:spacing w:line="360" w:lineRule="auto"/>
            </w:pPr>
            <w:r>
              <w:t>Последствия хозяйственной деятельности человека для окружающей среды.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67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>Охрана природы. Рациональное природопользование.</w:t>
            </w:r>
            <w:r w:rsidR="00A0703B">
              <w:rPr>
                <w:b w:val="0"/>
              </w:rPr>
              <w:t xml:space="preserve"> </w:t>
            </w:r>
            <w:r>
              <w:rPr>
                <w:b w:val="0"/>
              </w:rPr>
              <w:t>Влияние загрязнений на живые организмы</w:t>
            </w:r>
          </w:p>
          <w:p w:rsidR="00EB49D7" w:rsidRDefault="00A0703B" w:rsidP="00622F2D">
            <w:pPr>
              <w:rPr>
                <w:lang w:eastAsia="ar-SA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en-US"/>
              </w:rPr>
              <w:t>П.</w:t>
            </w:r>
            <w:r w:rsidR="00C8176D">
              <w:rPr>
                <w:rFonts w:ascii="Times New Roman" w:eastAsia="Calibri" w:hAnsi="Times New Roman"/>
                <w:sz w:val="24"/>
                <w:szCs w:val="24"/>
                <w:lang w:bidi="en-US"/>
              </w:rPr>
              <w:t xml:space="preserve"> р</w:t>
            </w:r>
            <w:r>
              <w:rPr>
                <w:rFonts w:ascii="Times New Roman" w:eastAsia="Calibri" w:hAnsi="Times New Roman"/>
                <w:sz w:val="24"/>
                <w:szCs w:val="24"/>
                <w:lang w:bidi="en-US"/>
              </w:rPr>
              <w:t xml:space="preserve">.№ </w:t>
            </w:r>
            <w:r w:rsidR="00C8176D">
              <w:rPr>
                <w:rFonts w:ascii="Times New Roman" w:eastAsia="Calibri" w:hAnsi="Times New Roman"/>
                <w:sz w:val="24"/>
                <w:szCs w:val="24"/>
                <w:lang w:bidi="en-US"/>
              </w:rPr>
              <w:t>6 « Анализ и оценка последствий деятельности человека в экосистемах»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68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A0703B" w:rsidP="00622F2D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en-US"/>
              </w:rPr>
              <w:t>Итоговая контрольная работа</w:t>
            </w:r>
          </w:p>
        </w:tc>
      </w:tr>
    </w:tbl>
    <w:p w:rsidR="00EB49D7" w:rsidRDefault="00EB49D7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6"/>
          <w:color w:val="000000"/>
        </w:rPr>
      </w:pPr>
    </w:p>
    <w:p w:rsidR="00EB49D7" w:rsidRDefault="00EB49D7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6"/>
          <w:color w:val="000000"/>
        </w:rPr>
      </w:pPr>
    </w:p>
    <w:p w:rsidR="00EB49D7" w:rsidRDefault="00EB49D7">
      <w:pPr>
        <w:shd w:val="clear" w:color="auto" w:fill="FFFFFF"/>
        <w:spacing w:after="187" w:line="240" w:lineRule="auto"/>
        <w:jc w:val="center"/>
        <w:rPr>
          <w:rFonts w:ascii="Arial" w:eastAsia="Times New Roman" w:hAnsi="Arial" w:cs="Arial"/>
          <w:b/>
          <w:color w:val="000000"/>
          <w:sz w:val="40"/>
          <w:szCs w:val="40"/>
          <w:lang w:eastAsia="ru-RU"/>
        </w:rPr>
      </w:pPr>
    </w:p>
    <w:p w:rsidR="00477FBF" w:rsidRPr="00477FBF" w:rsidRDefault="00477FBF" w:rsidP="00477FBF">
      <w:pPr>
        <w:tabs>
          <w:tab w:val="left" w:pos="142"/>
          <w:tab w:val="left" w:pos="360"/>
        </w:tabs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77FBF" w:rsidRPr="00477FBF" w:rsidRDefault="00477FBF" w:rsidP="00477FBF">
      <w:pPr>
        <w:tabs>
          <w:tab w:val="left" w:pos="142"/>
          <w:tab w:val="left" w:pos="360"/>
        </w:tabs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77FBF" w:rsidRPr="00477FBF" w:rsidRDefault="00477FBF" w:rsidP="00477FBF">
      <w:pPr>
        <w:tabs>
          <w:tab w:val="left" w:pos="142"/>
          <w:tab w:val="left" w:pos="360"/>
        </w:tabs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D0390" w:rsidRDefault="00477FBF" w:rsidP="00477FBF">
      <w:pPr>
        <w:tabs>
          <w:tab w:val="left" w:pos="142"/>
          <w:tab w:val="left" w:pos="360"/>
        </w:tabs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 w:rsidRPr="005668FC">
        <w:rPr>
          <w:rFonts w:ascii="Times New Roman" w:hAnsi="Times New Roman"/>
          <w:sz w:val="24"/>
          <w:szCs w:val="24"/>
        </w:rPr>
        <w:t xml:space="preserve">                 </w:t>
      </w:r>
      <w:r w:rsidRPr="00477FBF">
        <w:rPr>
          <w:rFonts w:ascii="Times New Roman" w:hAnsi="Times New Roman"/>
          <w:sz w:val="32"/>
          <w:szCs w:val="32"/>
        </w:rPr>
        <w:t xml:space="preserve">.  </w:t>
      </w:r>
      <w:r>
        <w:rPr>
          <w:rFonts w:ascii="Times New Roman" w:hAnsi="Times New Roman"/>
          <w:sz w:val="32"/>
          <w:szCs w:val="32"/>
        </w:rPr>
        <w:t xml:space="preserve">                </w:t>
      </w:r>
      <w:r w:rsidR="00BD0390">
        <w:rPr>
          <w:rFonts w:ascii="Times New Roman" w:hAnsi="Times New Roman"/>
          <w:sz w:val="32"/>
          <w:szCs w:val="32"/>
        </w:rPr>
        <w:t xml:space="preserve">  </w:t>
      </w:r>
    </w:p>
    <w:p w:rsidR="00BD0390" w:rsidRDefault="00BD0390" w:rsidP="00477FBF">
      <w:pPr>
        <w:tabs>
          <w:tab w:val="left" w:pos="142"/>
          <w:tab w:val="left" w:pos="360"/>
        </w:tabs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</w:p>
    <w:p w:rsidR="00BD0390" w:rsidRDefault="00BD0390" w:rsidP="00477FBF">
      <w:pPr>
        <w:tabs>
          <w:tab w:val="left" w:pos="142"/>
          <w:tab w:val="left" w:pos="360"/>
        </w:tabs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</w:p>
    <w:p w:rsidR="00BD0390" w:rsidRDefault="00BD0390" w:rsidP="00477FBF">
      <w:pPr>
        <w:tabs>
          <w:tab w:val="left" w:pos="142"/>
          <w:tab w:val="left" w:pos="360"/>
        </w:tabs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</w:p>
    <w:p w:rsidR="00BD0390" w:rsidRDefault="00BD0390" w:rsidP="00477FBF">
      <w:pPr>
        <w:tabs>
          <w:tab w:val="left" w:pos="142"/>
          <w:tab w:val="left" w:pos="360"/>
        </w:tabs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</w:p>
    <w:p w:rsidR="00477FBF" w:rsidRPr="00477FBF" w:rsidRDefault="00BD0390" w:rsidP="00477FBF">
      <w:pPr>
        <w:tabs>
          <w:tab w:val="left" w:pos="142"/>
          <w:tab w:val="left" w:pos="360"/>
        </w:tabs>
        <w:spacing w:after="0" w:line="360" w:lineRule="auto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</w:t>
      </w:r>
      <w:r w:rsidR="00477FBF" w:rsidRPr="00477FBF">
        <w:rPr>
          <w:rFonts w:ascii="Times New Roman" w:hAnsi="Times New Roman"/>
          <w:b/>
          <w:sz w:val="32"/>
          <w:szCs w:val="32"/>
        </w:rPr>
        <w:t>Методическое обеспечение</w:t>
      </w:r>
    </w:p>
    <w:p w:rsidR="00477FBF" w:rsidRDefault="00477FBF" w:rsidP="00477FBF">
      <w:pPr>
        <w:tabs>
          <w:tab w:val="left" w:pos="142"/>
          <w:tab w:val="left" w:pos="36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77FBF" w:rsidRPr="005668FC" w:rsidRDefault="00477FBF" w:rsidP="00477FBF">
      <w:pPr>
        <w:tabs>
          <w:tab w:val="left" w:pos="142"/>
          <w:tab w:val="left" w:pos="360"/>
        </w:tabs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1 .</w:t>
      </w:r>
      <w:r w:rsidRPr="005668FC">
        <w:rPr>
          <w:rFonts w:ascii="Times New Roman" w:hAnsi="Times New Roman"/>
          <w:sz w:val="24"/>
          <w:szCs w:val="24"/>
        </w:rPr>
        <w:t>Учебник</w:t>
      </w:r>
      <w:proofErr w:type="gramEnd"/>
      <w:r w:rsidRPr="005668FC">
        <w:rPr>
          <w:rFonts w:ascii="Times New Roman" w:hAnsi="Times New Roman"/>
          <w:sz w:val="24"/>
          <w:szCs w:val="24"/>
        </w:rPr>
        <w:t xml:space="preserve">: С.Б. Данилов , Н.И.  </w:t>
      </w:r>
      <w:proofErr w:type="gramStart"/>
      <w:r w:rsidRPr="005668FC">
        <w:rPr>
          <w:rFonts w:ascii="Times New Roman" w:hAnsi="Times New Roman"/>
          <w:sz w:val="24"/>
          <w:szCs w:val="24"/>
        </w:rPr>
        <w:t>Романова  А.И.</w:t>
      </w:r>
      <w:proofErr w:type="gramEnd"/>
      <w:r w:rsidRPr="005668FC">
        <w:rPr>
          <w:rFonts w:ascii="Times New Roman" w:hAnsi="Times New Roman"/>
          <w:sz w:val="24"/>
          <w:szCs w:val="24"/>
        </w:rPr>
        <w:t xml:space="preserve"> Владимирская, М. Б. Жемчугова « Биология»  9 класс . Учебник включен в перечень учебных изданий рекомендуемых Министерством Образования РФ на 2016- 2017 учебный год.</w:t>
      </w:r>
    </w:p>
    <w:p w:rsidR="00477FBF" w:rsidRDefault="00477FBF" w:rsidP="00477FBF">
      <w:pPr>
        <w:pStyle w:val="Default"/>
        <w:spacing w:line="360" w:lineRule="auto"/>
        <w:jc w:val="both"/>
      </w:pPr>
      <w:r>
        <w:t xml:space="preserve"> </w:t>
      </w:r>
    </w:p>
    <w:p w:rsidR="00477FBF" w:rsidRPr="005668FC" w:rsidRDefault="00477FBF" w:rsidP="00477FBF">
      <w:pPr>
        <w:tabs>
          <w:tab w:val="left" w:pos="142"/>
          <w:tab w:val="left" w:pos="360"/>
        </w:tabs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Программы  для  общеобразовательных  учреждений  к  комплекту  учебников  линии  «Ракурс», созданных  под  руководством  Н.И.  Романовой.  Биология.  5-9  классы  /  сост.  Н.И.  Романова  – Москва: «Русское слово», 2013. </w:t>
      </w:r>
      <w:r>
        <w:rPr>
          <w:rFonts w:ascii="Times New Roman" w:hAnsi="Times New Roman"/>
          <w:sz w:val="24"/>
          <w:szCs w:val="24"/>
        </w:rPr>
        <w:t xml:space="preserve">  </w:t>
      </w:r>
    </w:p>
    <w:p w:rsidR="00477FBF" w:rsidRDefault="00477FBF" w:rsidP="00477FBF">
      <w:pPr>
        <w:tabs>
          <w:tab w:val="left" w:pos="142"/>
          <w:tab w:val="left" w:pos="360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668FC">
        <w:rPr>
          <w:rFonts w:ascii="Times New Roman" w:hAnsi="Times New Roman"/>
          <w:sz w:val="24"/>
          <w:szCs w:val="24"/>
        </w:rPr>
        <w:t xml:space="preserve">                 </w:t>
      </w:r>
    </w:p>
    <w:p w:rsidR="00477FBF" w:rsidRDefault="00477FBF" w:rsidP="00477FBF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B49D7" w:rsidRDefault="00EB49D7">
      <w:pPr>
        <w:shd w:val="clear" w:color="auto" w:fill="FFFFFF"/>
        <w:spacing w:after="187" w:line="240" w:lineRule="auto"/>
        <w:jc w:val="center"/>
        <w:rPr>
          <w:rFonts w:ascii="Arial" w:eastAsia="Times New Roman" w:hAnsi="Arial" w:cs="Arial"/>
          <w:b/>
          <w:color w:val="000000"/>
          <w:sz w:val="40"/>
          <w:szCs w:val="40"/>
          <w:lang w:eastAsia="ru-RU"/>
        </w:rPr>
      </w:pPr>
    </w:p>
    <w:p w:rsidR="00EB49D7" w:rsidRDefault="00EB49D7">
      <w:pPr>
        <w:shd w:val="clear" w:color="auto" w:fill="FFFFFF"/>
        <w:spacing w:after="187" w:line="240" w:lineRule="auto"/>
        <w:jc w:val="center"/>
        <w:rPr>
          <w:rFonts w:ascii="Arial" w:eastAsia="Times New Roman" w:hAnsi="Arial" w:cs="Arial"/>
          <w:b/>
          <w:color w:val="000000"/>
          <w:sz w:val="40"/>
          <w:szCs w:val="40"/>
          <w:lang w:eastAsia="ru-RU"/>
        </w:rPr>
      </w:pPr>
    </w:p>
    <w:p w:rsidR="00EB49D7" w:rsidRDefault="00EB49D7">
      <w:pPr>
        <w:shd w:val="clear" w:color="auto" w:fill="FFFFFF"/>
        <w:spacing w:after="187" w:line="240" w:lineRule="auto"/>
        <w:jc w:val="center"/>
        <w:rPr>
          <w:rFonts w:ascii="Arial" w:eastAsia="Times New Roman" w:hAnsi="Arial" w:cs="Arial"/>
          <w:b/>
          <w:color w:val="000000"/>
          <w:sz w:val="40"/>
          <w:szCs w:val="40"/>
          <w:lang w:eastAsia="ru-RU"/>
        </w:rPr>
      </w:pPr>
    </w:p>
    <w:p w:rsidR="00EB49D7" w:rsidRDefault="00EB49D7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EB49D7" w:rsidRDefault="00EB49D7">
      <w:pPr>
        <w:shd w:val="clear" w:color="auto" w:fill="FFFFFF"/>
        <w:spacing w:after="187" w:line="240" w:lineRule="auto"/>
        <w:jc w:val="center"/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</w:pPr>
    </w:p>
    <w:p w:rsidR="00EB49D7" w:rsidRDefault="00EB49D7">
      <w:pPr>
        <w:shd w:val="clear" w:color="auto" w:fill="FFFFFF"/>
        <w:spacing w:after="187" w:line="240" w:lineRule="auto"/>
        <w:jc w:val="center"/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</w:pPr>
    </w:p>
    <w:p w:rsidR="00EB49D7" w:rsidRDefault="00EB49D7">
      <w:pPr>
        <w:shd w:val="clear" w:color="auto" w:fill="FFFFFF"/>
        <w:spacing w:after="187" w:line="240" w:lineRule="auto"/>
        <w:jc w:val="center"/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</w:pPr>
    </w:p>
    <w:p w:rsidR="00EB49D7" w:rsidRDefault="00EB49D7">
      <w:pPr>
        <w:shd w:val="clear" w:color="auto" w:fill="FFFFFF"/>
        <w:spacing w:after="187" w:line="240" w:lineRule="auto"/>
        <w:jc w:val="center"/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</w:pPr>
    </w:p>
    <w:p w:rsidR="00EB49D7" w:rsidRDefault="00EB49D7">
      <w:pPr>
        <w:shd w:val="clear" w:color="auto" w:fill="FFFFFF"/>
        <w:spacing w:after="187" w:line="240" w:lineRule="auto"/>
        <w:jc w:val="center"/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</w:pPr>
    </w:p>
    <w:p w:rsidR="00EB49D7" w:rsidRDefault="00EB49D7">
      <w:pPr>
        <w:shd w:val="clear" w:color="auto" w:fill="FFFFFF"/>
        <w:spacing w:after="187" w:line="240" w:lineRule="auto"/>
        <w:jc w:val="center"/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</w:pPr>
    </w:p>
    <w:p w:rsidR="00EB49D7" w:rsidRDefault="00EB49D7">
      <w:pPr>
        <w:shd w:val="clear" w:color="auto" w:fill="FFFFFF"/>
        <w:spacing w:after="187" w:line="240" w:lineRule="auto"/>
        <w:jc w:val="center"/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</w:pPr>
    </w:p>
    <w:p w:rsidR="00EB49D7" w:rsidRDefault="00EB49D7">
      <w:pPr>
        <w:shd w:val="clear" w:color="auto" w:fill="FFFFFF"/>
        <w:spacing w:after="187" w:line="240" w:lineRule="auto"/>
        <w:jc w:val="center"/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</w:pPr>
    </w:p>
    <w:p w:rsidR="00EB49D7" w:rsidRDefault="00EB49D7">
      <w:pPr>
        <w:shd w:val="clear" w:color="auto" w:fill="FFFFFF"/>
        <w:spacing w:after="187" w:line="240" w:lineRule="auto"/>
        <w:jc w:val="center"/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</w:pPr>
    </w:p>
    <w:p w:rsidR="00EB49D7" w:rsidRDefault="00EB49D7">
      <w:pPr>
        <w:shd w:val="clear" w:color="auto" w:fill="FFFFFF"/>
        <w:spacing w:after="187" w:line="240" w:lineRule="auto"/>
        <w:jc w:val="center"/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</w:pPr>
    </w:p>
    <w:p w:rsidR="00EB49D7" w:rsidRDefault="00EB49D7">
      <w:pPr>
        <w:shd w:val="clear" w:color="auto" w:fill="FFFFFF"/>
        <w:spacing w:after="187" w:line="240" w:lineRule="auto"/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</w:pPr>
    </w:p>
    <w:sectPr w:rsidR="00EB49D7" w:rsidSect="00622F2D">
      <w:pgSz w:w="11906" w:h="16838"/>
      <w:pgMar w:top="253" w:right="568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400F68"/>
    <w:multiLevelType w:val="multilevel"/>
    <w:tmpl w:val="14400F68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24AE6790"/>
    <w:multiLevelType w:val="multilevel"/>
    <w:tmpl w:val="14400F68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299447C1"/>
    <w:multiLevelType w:val="multilevel"/>
    <w:tmpl w:val="299447C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07FD9"/>
    <w:rsid w:val="00051E76"/>
    <w:rsid w:val="000C5DD5"/>
    <w:rsid w:val="001058B8"/>
    <w:rsid w:val="001934B6"/>
    <w:rsid w:val="001D7775"/>
    <w:rsid w:val="00207FD9"/>
    <w:rsid w:val="002B3DAA"/>
    <w:rsid w:val="002C1C52"/>
    <w:rsid w:val="003137A1"/>
    <w:rsid w:val="00336116"/>
    <w:rsid w:val="003841D8"/>
    <w:rsid w:val="00392306"/>
    <w:rsid w:val="003A1224"/>
    <w:rsid w:val="003B6FEE"/>
    <w:rsid w:val="003E7187"/>
    <w:rsid w:val="00411417"/>
    <w:rsid w:val="00466D18"/>
    <w:rsid w:val="0046758F"/>
    <w:rsid w:val="00477FBF"/>
    <w:rsid w:val="00480ACE"/>
    <w:rsid w:val="00491159"/>
    <w:rsid w:val="004A6345"/>
    <w:rsid w:val="004E6398"/>
    <w:rsid w:val="00542E24"/>
    <w:rsid w:val="005668FC"/>
    <w:rsid w:val="005A07AF"/>
    <w:rsid w:val="005C3B79"/>
    <w:rsid w:val="005D226A"/>
    <w:rsid w:val="005D616C"/>
    <w:rsid w:val="005E1EE4"/>
    <w:rsid w:val="005E53C3"/>
    <w:rsid w:val="005E79EE"/>
    <w:rsid w:val="006048F4"/>
    <w:rsid w:val="00622F2D"/>
    <w:rsid w:val="00653DF3"/>
    <w:rsid w:val="00684E73"/>
    <w:rsid w:val="00686A89"/>
    <w:rsid w:val="006A2928"/>
    <w:rsid w:val="00825B0F"/>
    <w:rsid w:val="00861801"/>
    <w:rsid w:val="00883A87"/>
    <w:rsid w:val="00895538"/>
    <w:rsid w:val="00895F5F"/>
    <w:rsid w:val="008D35FC"/>
    <w:rsid w:val="008D78D5"/>
    <w:rsid w:val="009D40E3"/>
    <w:rsid w:val="00A0703B"/>
    <w:rsid w:val="00A360C3"/>
    <w:rsid w:val="00A40DA1"/>
    <w:rsid w:val="00A542D9"/>
    <w:rsid w:val="00A548AB"/>
    <w:rsid w:val="00A81F59"/>
    <w:rsid w:val="00AA28FF"/>
    <w:rsid w:val="00B10AD5"/>
    <w:rsid w:val="00B2499B"/>
    <w:rsid w:val="00B72F91"/>
    <w:rsid w:val="00BD0390"/>
    <w:rsid w:val="00C036E9"/>
    <w:rsid w:val="00C1597F"/>
    <w:rsid w:val="00C5793B"/>
    <w:rsid w:val="00C8176D"/>
    <w:rsid w:val="00CD0260"/>
    <w:rsid w:val="00D300DE"/>
    <w:rsid w:val="00D34A36"/>
    <w:rsid w:val="00E0089F"/>
    <w:rsid w:val="00EB49D7"/>
    <w:rsid w:val="00ED6E24"/>
    <w:rsid w:val="00F12E3E"/>
    <w:rsid w:val="00FA4B20"/>
    <w:rsid w:val="5635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F9C0AD-ABAF-42B4-9C8E-0EE9A3DFE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before="200" w:after="0"/>
      <w:outlineLvl w:val="0"/>
    </w:pPr>
    <w:rPr>
      <w:rFonts w:ascii="Calibri" w:eastAsia="Times New Roman" w:hAnsi="Calibri" w:cs="Times New Roman"/>
      <w:b/>
      <w:bCs/>
      <w:caps/>
      <w:color w:val="FFFFFF"/>
      <w:spacing w:val="15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next w:val="a"/>
    <w:link w:val="a5"/>
    <w:uiPriority w:val="99"/>
    <w:qFormat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styleId="a6">
    <w:name w:val="Strong"/>
    <w:basedOn w:val="a0"/>
    <w:qFormat/>
    <w:rPr>
      <w:b/>
      <w:bCs/>
    </w:rPr>
  </w:style>
  <w:style w:type="character" w:customStyle="1" w:styleId="10">
    <w:name w:val="Заголовок 1 Знак"/>
    <w:basedOn w:val="a0"/>
    <w:link w:val="1"/>
    <w:uiPriority w:val="9"/>
    <w:rPr>
      <w:rFonts w:ascii="Calibri" w:eastAsia="Times New Roman" w:hAnsi="Calibri" w:cs="Times New Roman"/>
      <w:b/>
      <w:bCs/>
      <w:caps/>
      <w:color w:val="FFFFFF"/>
      <w:spacing w:val="15"/>
      <w:shd w:val="clear" w:color="auto" w:fill="4F81BD"/>
      <w:lang w:val="en-US" w:bidi="en-US"/>
    </w:rPr>
  </w:style>
  <w:style w:type="paragraph" w:customStyle="1" w:styleId="11">
    <w:name w:val="Абзац списка1"/>
    <w:basedOn w:val="a"/>
    <w:uiPriority w:val="34"/>
    <w:qFormat/>
    <w:pPr>
      <w:ind w:left="720"/>
      <w:contextualSpacing/>
    </w:pPr>
    <w:rPr>
      <w:rFonts w:ascii="Calibri" w:eastAsia="Calibri" w:hAnsi="Calibri" w:cs="Times New Roman"/>
      <w:lang w:val="en-US" w:bidi="en-US"/>
    </w:rPr>
  </w:style>
  <w:style w:type="character" w:customStyle="1" w:styleId="12">
    <w:name w:val="Сильная ссылка1"/>
    <w:uiPriority w:val="32"/>
    <w:qFormat/>
    <w:rPr>
      <w:b/>
      <w:bCs/>
      <w:i/>
      <w:iCs/>
      <w:caps/>
      <w:color w:val="4F81BD"/>
    </w:rPr>
  </w:style>
  <w:style w:type="paragraph" w:customStyle="1" w:styleId="13">
    <w:name w:val="Без интервала1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азвание Знак"/>
    <w:basedOn w:val="a0"/>
    <w:link w:val="a4"/>
    <w:uiPriority w:val="99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Default">
    <w:name w:val="Default"/>
    <w:uiPriority w:val="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7">
    <w:name w:val="Стиль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491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1159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99"/>
    <w:unhideWhenUsed/>
    <w:rsid w:val="005668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FDA175-59FA-42D1-AAF7-505622688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15</Pages>
  <Words>4023</Words>
  <Characters>22932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Ray</cp:lastModifiedBy>
  <cp:revision>29</cp:revision>
  <cp:lastPrinted>2018-09-12T20:58:00Z</cp:lastPrinted>
  <dcterms:created xsi:type="dcterms:W3CDTF">2018-08-08T20:14:00Z</dcterms:created>
  <dcterms:modified xsi:type="dcterms:W3CDTF">2020-09-21T09:14:00Z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1033-10.2.0.5824</vt:lpwstr>
  </property>
</Properties>
</file>